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BE71B" w14:textId="77777777" w:rsidR="004862D3" w:rsidRDefault="00D70D98">
      <w:pPr>
        <w:spacing w:after="0" w:line="360" w:lineRule="auto"/>
        <w:jc w:val="center"/>
        <w:rPr>
          <w:rFonts w:cstheme="minorHAnsi"/>
          <w:b/>
          <w:sz w:val="32"/>
          <w:szCs w:val="32"/>
        </w:rPr>
      </w:pPr>
      <w:r>
        <w:rPr>
          <w:rFonts w:cstheme="minorHAnsi"/>
          <w:b/>
          <w:sz w:val="32"/>
          <w:szCs w:val="32"/>
        </w:rPr>
        <w:t>ZAPYTANIE OFERTOWE</w:t>
      </w:r>
    </w:p>
    <w:p w14:paraId="31FDB813" w14:textId="77777777" w:rsidR="004862D3" w:rsidRDefault="00D70D98">
      <w:pPr>
        <w:spacing w:after="0" w:line="276" w:lineRule="auto"/>
        <w:jc w:val="center"/>
        <w:rPr>
          <w:rFonts w:cstheme="minorHAnsi"/>
          <w:sz w:val="24"/>
          <w:szCs w:val="24"/>
        </w:rPr>
      </w:pPr>
      <w:r>
        <w:rPr>
          <w:rFonts w:cstheme="minorHAnsi"/>
          <w:sz w:val="24"/>
          <w:szCs w:val="24"/>
        </w:rPr>
        <w:t xml:space="preserve">w ramach postępowania </w:t>
      </w:r>
      <w:proofErr w:type="gramStart"/>
      <w:r>
        <w:rPr>
          <w:rFonts w:cstheme="minorHAnsi"/>
          <w:sz w:val="24"/>
          <w:szCs w:val="24"/>
        </w:rPr>
        <w:t>zakupowego  Rządowego</w:t>
      </w:r>
      <w:proofErr w:type="gramEnd"/>
      <w:r>
        <w:rPr>
          <w:rFonts w:cstheme="minorHAnsi"/>
          <w:sz w:val="24"/>
          <w:szCs w:val="24"/>
        </w:rPr>
        <w:t xml:space="preserve"> Program Odbudowy Zabytków </w:t>
      </w:r>
    </w:p>
    <w:p w14:paraId="6D8B6C65" w14:textId="77777777" w:rsidR="004862D3" w:rsidRDefault="00D70D98">
      <w:pPr>
        <w:spacing w:after="0" w:line="276" w:lineRule="auto"/>
        <w:jc w:val="center"/>
        <w:rPr>
          <w:rFonts w:cstheme="minorHAnsi"/>
          <w:sz w:val="24"/>
          <w:szCs w:val="24"/>
        </w:rPr>
      </w:pPr>
      <w:r>
        <w:rPr>
          <w:rFonts w:cstheme="minorHAnsi"/>
          <w:sz w:val="24"/>
          <w:szCs w:val="24"/>
        </w:rPr>
        <w:t xml:space="preserve">dla realizacji zadania pn: </w:t>
      </w:r>
    </w:p>
    <w:p w14:paraId="18CA5814" w14:textId="77777777" w:rsidR="004862D3" w:rsidRDefault="00D70D98">
      <w:pPr>
        <w:spacing w:after="0" w:line="276" w:lineRule="auto"/>
        <w:jc w:val="center"/>
        <w:rPr>
          <w:lang w:eastAsia="pl-PL"/>
        </w:rPr>
      </w:pPr>
      <w:r>
        <w:rPr>
          <w:rFonts w:eastAsia="Times New Roman" w:cs="Times New Roman"/>
          <w:b/>
          <w:color w:val="000000"/>
          <w:sz w:val="24"/>
          <w:szCs w:val="24"/>
          <w:lang w:eastAsia="pl-PL"/>
        </w:rPr>
        <w:t>Przebudowa schodów wejściowych do kaplicy pw. św. Izydora, znajdującej się</w:t>
      </w:r>
      <w:r>
        <w:rPr>
          <w:rFonts w:eastAsia="Times New Roman" w:cs="Times New Roman"/>
          <w:b/>
          <w:color w:val="000000"/>
          <w:sz w:val="24"/>
          <w:szCs w:val="24"/>
          <w:lang w:eastAsia="pl-PL"/>
        </w:rPr>
        <w:br/>
        <w:t>w kompleksie budowlanym Domu Zakonnego Sióstr Boromeuszek w Małuszynie</w:t>
      </w:r>
      <w:r>
        <w:rPr>
          <w:rFonts w:eastAsia="Times New Roman" w:cs="Times New Roman"/>
          <w:color w:val="000000"/>
          <w:lang w:eastAsia="pl-PL"/>
        </w:rPr>
        <w:t xml:space="preserve">. </w:t>
      </w:r>
    </w:p>
    <w:p w14:paraId="25A1B4A2" w14:textId="77777777" w:rsidR="004862D3" w:rsidRPr="009E4BC0" w:rsidRDefault="004862D3">
      <w:pPr>
        <w:spacing w:after="0" w:line="276" w:lineRule="auto"/>
        <w:jc w:val="center"/>
        <w:rPr>
          <w:rFonts w:ascii="Calibri" w:eastAsia="Times New Roman" w:hAnsi="Calibri" w:cs="Times New Roman"/>
          <w:color w:val="000000"/>
          <w:lang w:eastAsia="pl-PL"/>
        </w:rPr>
      </w:pPr>
    </w:p>
    <w:p w14:paraId="479B7BA0" w14:textId="77777777" w:rsidR="004862D3" w:rsidRPr="009E4BC0" w:rsidRDefault="004862D3">
      <w:pPr>
        <w:spacing w:after="0" w:line="276" w:lineRule="auto"/>
        <w:jc w:val="center"/>
        <w:rPr>
          <w:rFonts w:ascii="Calibri" w:eastAsia="Times New Roman" w:hAnsi="Calibri" w:cs="Times New Roman"/>
          <w:color w:val="000000"/>
          <w:lang w:eastAsia="pl-PL"/>
        </w:rPr>
      </w:pPr>
    </w:p>
    <w:p w14:paraId="32E27B9F" w14:textId="77777777" w:rsidR="004862D3" w:rsidRDefault="00D70D98">
      <w:pPr>
        <w:spacing w:after="0" w:line="276" w:lineRule="auto"/>
        <w:rPr>
          <w:rFonts w:cstheme="minorHAnsi"/>
          <w:b/>
          <w:bCs/>
          <w:color w:val="000000"/>
          <w:sz w:val="28"/>
          <w:szCs w:val="28"/>
        </w:rPr>
      </w:pPr>
      <w:r>
        <w:rPr>
          <w:rFonts w:cstheme="minorHAnsi"/>
          <w:b/>
          <w:bCs/>
          <w:color w:val="000000"/>
          <w:sz w:val="28"/>
          <w:szCs w:val="28"/>
        </w:rPr>
        <w:t>NAZWA I ADRES ZAMAWIAJĄCEGO:</w:t>
      </w:r>
    </w:p>
    <w:p w14:paraId="35AD5C14" w14:textId="77777777" w:rsidR="004862D3" w:rsidRDefault="00D70D98">
      <w:pPr>
        <w:pStyle w:val="Default"/>
        <w:spacing w:line="276" w:lineRule="auto"/>
        <w:jc w:val="both"/>
        <w:rPr>
          <w:rFonts w:ascii="Calibri" w:eastAsia="Times New Roman" w:hAnsi="Calibri"/>
          <w:lang w:eastAsia="pl-PL"/>
        </w:rPr>
      </w:pPr>
      <w:r>
        <w:rPr>
          <w:rFonts w:ascii="Calibri" w:eastAsia="Times New Roman" w:hAnsi="Calibri"/>
          <w:lang w:eastAsia="pl-PL"/>
        </w:rPr>
        <w:t xml:space="preserve">Dom Zakonny w Małuszynie                                                                                           </w:t>
      </w:r>
    </w:p>
    <w:p w14:paraId="56B23285" w14:textId="77777777" w:rsidR="004862D3" w:rsidRDefault="00D70D98">
      <w:pPr>
        <w:pStyle w:val="Default"/>
        <w:spacing w:line="276" w:lineRule="auto"/>
        <w:jc w:val="both"/>
        <w:rPr>
          <w:rFonts w:ascii="Calibri" w:eastAsia="Times New Roman" w:hAnsi="Calibri"/>
          <w:lang w:eastAsia="pl-PL"/>
        </w:rPr>
      </w:pPr>
      <w:r>
        <w:rPr>
          <w:rFonts w:ascii="Calibri" w:eastAsia="Times New Roman" w:hAnsi="Calibri"/>
          <w:lang w:eastAsia="pl-PL"/>
        </w:rPr>
        <w:t>Kongregacja Si</w:t>
      </w:r>
      <w:proofErr w:type="spellStart"/>
      <w:r>
        <w:rPr>
          <w:rFonts w:ascii="Calibri" w:eastAsia="Times New Roman" w:hAnsi="Calibri"/>
          <w:lang w:val="en-US" w:eastAsia="pl-PL"/>
        </w:rPr>
        <w:t>óstr</w:t>
      </w:r>
      <w:proofErr w:type="spellEnd"/>
      <w:r>
        <w:rPr>
          <w:rFonts w:ascii="Calibri" w:eastAsia="Times New Roman" w:hAnsi="Calibri"/>
          <w:lang w:val="en-US" w:eastAsia="pl-PL"/>
        </w:rPr>
        <w:t xml:space="preserve"> </w:t>
      </w:r>
      <w:r>
        <w:rPr>
          <w:rFonts w:ascii="Calibri" w:eastAsia="Times New Roman" w:hAnsi="Calibri"/>
          <w:lang w:eastAsia="pl-PL"/>
        </w:rPr>
        <w:t xml:space="preserve">Miłosierdzia Św. Karola Boromeusza w Trzebnicy                           </w:t>
      </w:r>
    </w:p>
    <w:p w14:paraId="0D490E8F" w14:textId="77777777" w:rsidR="004862D3" w:rsidRDefault="00D70D98">
      <w:pPr>
        <w:pStyle w:val="Default"/>
        <w:spacing w:line="276" w:lineRule="auto"/>
        <w:rPr>
          <w:rFonts w:ascii="Calibri" w:eastAsia="Times New Roman" w:hAnsi="Calibri"/>
          <w:lang w:eastAsia="pl-PL"/>
        </w:rPr>
      </w:pPr>
      <w:r>
        <w:rPr>
          <w:rFonts w:ascii="Calibri" w:eastAsia="Times New Roman" w:hAnsi="Calibri"/>
          <w:lang w:eastAsia="pl-PL"/>
        </w:rPr>
        <w:t xml:space="preserve">Małuszyn 13 </w:t>
      </w:r>
      <w:r>
        <w:rPr>
          <w:rFonts w:ascii="Calibri" w:eastAsia="Times New Roman" w:hAnsi="Calibri"/>
          <w:lang w:eastAsia="pl-PL"/>
        </w:rPr>
        <w:br/>
        <w:t>55-100 Trzebnica</w:t>
      </w:r>
    </w:p>
    <w:p w14:paraId="46C02930" w14:textId="77777777" w:rsidR="004862D3" w:rsidRDefault="00D70D98">
      <w:pPr>
        <w:pStyle w:val="Default"/>
        <w:spacing w:line="276" w:lineRule="auto"/>
        <w:rPr>
          <w:rFonts w:asciiTheme="minorHAnsi" w:eastAsia="Times New Roman" w:hAnsiTheme="minorHAnsi" w:cstheme="minorHAnsi"/>
          <w:lang w:eastAsia="pl-PL"/>
        </w:rPr>
      </w:pPr>
      <w:r>
        <w:rPr>
          <w:rFonts w:ascii="Calibri" w:eastAsia="Times New Roman" w:hAnsi="Calibri"/>
          <w:lang w:eastAsia="pl-PL"/>
        </w:rPr>
        <w:t xml:space="preserve">NIP   </w:t>
      </w:r>
      <w:r>
        <w:rPr>
          <w:rFonts w:ascii="Calibri" w:eastAsia="Times New Roman" w:hAnsi="Calibri"/>
          <w:b/>
          <w:lang w:eastAsia="pl-PL"/>
        </w:rPr>
        <w:t>9151332822</w:t>
      </w:r>
      <w:r>
        <w:rPr>
          <w:rFonts w:ascii="Calibri" w:eastAsia="Times New Roman" w:hAnsi="Calibri"/>
          <w:b/>
          <w:lang w:val="en-US" w:eastAsia="pl-PL"/>
        </w:rPr>
        <w:br/>
      </w:r>
    </w:p>
    <w:p w14:paraId="54F8FAD7" w14:textId="77777777" w:rsidR="004862D3" w:rsidRDefault="00D70D98">
      <w:pPr>
        <w:pStyle w:val="NormalnyWeb"/>
        <w:numPr>
          <w:ilvl w:val="0"/>
          <w:numId w:val="5"/>
        </w:numPr>
        <w:tabs>
          <w:tab w:val="left" w:pos="284"/>
        </w:tabs>
        <w:spacing w:beforeAutospacing="0" w:after="0" w:afterAutospacing="0" w:line="360" w:lineRule="auto"/>
        <w:ind w:hanging="720"/>
        <w:jc w:val="both"/>
        <w:textAlignment w:val="baseline"/>
        <w:rPr>
          <w:rFonts w:asciiTheme="minorHAnsi" w:hAnsiTheme="minorHAnsi" w:cstheme="minorHAnsi"/>
          <w:color w:val="000000"/>
          <w:sz w:val="28"/>
          <w:szCs w:val="28"/>
        </w:rPr>
      </w:pPr>
      <w:r>
        <w:rPr>
          <w:rFonts w:asciiTheme="minorHAnsi" w:hAnsiTheme="minorHAnsi" w:cstheme="minorHAnsi"/>
          <w:b/>
          <w:bCs/>
          <w:color w:val="000000"/>
          <w:sz w:val="28"/>
          <w:szCs w:val="28"/>
        </w:rPr>
        <w:t>DANE KONTAKTOWE</w:t>
      </w:r>
      <w:r>
        <w:rPr>
          <w:rFonts w:asciiTheme="minorHAnsi" w:hAnsiTheme="minorHAnsi" w:cstheme="minorHAnsi"/>
          <w:color w:val="000000"/>
          <w:sz w:val="28"/>
          <w:szCs w:val="28"/>
        </w:rPr>
        <w:t>:</w:t>
      </w:r>
    </w:p>
    <w:p w14:paraId="6EBBF33A" w14:textId="77777777" w:rsidR="004862D3" w:rsidRDefault="00D70D98">
      <w:pPr>
        <w:pStyle w:val="NormalnyWeb"/>
        <w:spacing w:beforeAutospacing="0" w:after="0" w:afterAutospacing="0" w:line="276" w:lineRule="auto"/>
        <w:jc w:val="both"/>
        <w:textAlignment w:val="baseline"/>
        <w:rPr>
          <w:rFonts w:asciiTheme="minorHAnsi" w:hAnsiTheme="minorHAnsi" w:cstheme="minorHAnsi"/>
          <w:color w:val="000000"/>
        </w:rPr>
      </w:pPr>
      <w:r>
        <w:rPr>
          <w:rFonts w:asciiTheme="minorHAnsi" w:hAnsiTheme="minorHAnsi" w:cstheme="minorHAnsi"/>
          <w:color w:val="000000"/>
        </w:rPr>
        <w:t>s. Augustyna Magdalena Kończyńska – Przełożona Domu Zakonnego w Małuszynie</w:t>
      </w:r>
    </w:p>
    <w:p w14:paraId="3B6EF234" w14:textId="77777777" w:rsidR="004862D3" w:rsidRPr="009E4BC0" w:rsidRDefault="00D70D98">
      <w:pPr>
        <w:pStyle w:val="NormalnyWeb"/>
        <w:spacing w:beforeAutospacing="0" w:after="0" w:afterAutospacing="0" w:line="276" w:lineRule="auto"/>
        <w:textAlignment w:val="baseline"/>
        <w:rPr>
          <w:rFonts w:asciiTheme="minorHAnsi" w:hAnsiTheme="minorHAnsi" w:cstheme="minorHAnsi"/>
          <w:color w:val="000000"/>
          <w:lang w:val="en-US"/>
        </w:rPr>
      </w:pPr>
      <w:r w:rsidRPr="009E4BC0">
        <w:rPr>
          <w:rFonts w:asciiTheme="minorHAnsi" w:hAnsiTheme="minorHAnsi" w:cstheme="minorHAnsi"/>
          <w:color w:val="000000"/>
          <w:lang w:val="en-US"/>
        </w:rPr>
        <w:t xml:space="preserve">tel.: </w:t>
      </w:r>
      <w:r w:rsidRPr="009E4BC0">
        <w:rPr>
          <w:rFonts w:ascii="Calibri" w:hAnsi="Calibri"/>
          <w:color w:val="000000"/>
          <w:lang w:val="en-US"/>
        </w:rPr>
        <w:t>509983759</w:t>
      </w:r>
      <w:r w:rsidRPr="009E4BC0">
        <w:rPr>
          <w:rFonts w:asciiTheme="minorHAnsi" w:hAnsiTheme="minorHAnsi" w:cstheme="minorHAnsi"/>
          <w:color w:val="000000"/>
          <w:lang w:val="en-US"/>
        </w:rPr>
        <w:t xml:space="preserve">; e-mail: </w:t>
      </w:r>
      <w:r w:rsidR="00000000">
        <w:fldChar w:fldCharType="begin"/>
      </w:r>
      <w:r w:rsidR="00000000" w:rsidRPr="009E4BC0">
        <w:rPr>
          <w:lang w:val="en-US"/>
        </w:rPr>
        <w:instrText>HYPERLINK "mailto:klasztormaluszyn@gmail.com" \h</w:instrText>
      </w:r>
      <w:r w:rsidR="00000000">
        <w:fldChar w:fldCharType="separate"/>
      </w:r>
      <w:r w:rsidRPr="009E4BC0">
        <w:rPr>
          <w:rStyle w:val="czeinternetowe"/>
          <w:rFonts w:ascii="Calibri" w:hAnsi="Calibri"/>
          <w:lang w:val="en-US"/>
        </w:rPr>
        <w:t>klasztormaluszyn@gmail.com</w:t>
      </w:r>
      <w:r w:rsidR="00000000">
        <w:rPr>
          <w:rStyle w:val="czeinternetowe"/>
          <w:rFonts w:ascii="Calibri" w:hAnsi="Calibri"/>
        </w:rPr>
        <w:fldChar w:fldCharType="end"/>
      </w:r>
      <w:r>
        <w:rPr>
          <w:rFonts w:ascii="Calibri" w:hAnsi="Calibri"/>
          <w:color w:val="000000"/>
          <w:sz w:val="22"/>
          <w:szCs w:val="22"/>
          <w:lang w:val="en-US"/>
        </w:rPr>
        <w:t xml:space="preserve">;  </w:t>
      </w:r>
      <w:r w:rsidRPr="009E4BC0">
        <w:rPr>
          <w:rFonts w:asciiTheme="minorHAnsi" w:hAnsiTheme="minorHAnsi" w:cstheme="minorHAnsi"/>
          <w:color w:val="000000"/>
          <w:lang w:val="en-US"/>
        </w:rPr>
        <w:t>smcb@boromeuszki.pl</w:t>
      </w:r>
    </w:p>
    <w:p w14:paraId="2A4E91BA" w14:textId="77777777" w:rsidR="004862D3" w:rsidRPr="009E4BC0" w:rsidRDefault="004862D3">
      <w:pPr>
        <w:pStyle w:val="NormalnyWeb"/>
        <w:spacing w:beforeAutospacing="0" w:after="0" w:afterAutospacing="0" w:line="360" w:lineRule="auto"/>
        <w:jc w:val="both"/>
        <w:textAlignment w:val="baseline"/>
        <w:rPr>
          <w:rFonts w:asciiTheme="minorHAnsi" w:hAnsiTheme="minorHAnsi" w:cstheme="minorHAnsi"/>
          <w:color w:val="000000"/>
          <w:sz w:val="16"/>
          <w:szCs w:val="16"/>
          <w:lang w:val="en-US"/>
        </w:rPr>
      </w:pPr>
    </w:p>
    <w:p w14:paraId="2339686F" w14:textId="77777777" w:rsidR="004862D3" w:rsidRDefault="00D70D98">
      <w:pPr>
        <w:pStyle w:val="NormalnyWeb"/>
        <w:numPr>
          <w:ilvl w:val="0"/>
          <w:numId w:val="5"/>
        </w:numPr>
        <w:spacing w:beforeAutospacing="0" w:after="0" w:afterAutospacing="0" w:line="360" w:lineRule="auto"/>
        <w:ind w:left="426" w:hanging="426"/>
        <w:jc w:val="both"/>
        <w:textAlignment w:val="baseline"/>
        <w:rPr>
          <w:rFonts w:asciiTheme="minorHAnsi" w:hAnsiTheme="minorHAnsi" w:cstheme="minorHAnsi"/>
          <w:b/>
          <w:bCs/>
          <w:color w:val="000000"/>
          <w:sz w:val="28"/>
          <w:szCs w:val="28"/>
        </w:rPr>
      </w:pPr>
      <w:r>
        <w:rPr>
          <w:rFonts w:asciiTheme="minorHAnsi" w:hAnsiTheme="minorHAnsi" w:cstheme="minorHAnsi"/>
          <w:b/>
          <w:bCs/>
          <w:color w:val="000000"/>
          <w:sz w:val="28"/>
          <w:szCs w:val="28"/>
        </w:rPr>
        <w:t>TRYB UDZIELANIA ZAMÓWIENIA:</w:t>
      </w:r>
    </w:p>
    <w:p w14:paraId="6C683852" w14:textId="77777777" w:rsidR="004862D3" w:rsidRDefault="00D70D98">
      <w:pPr>
        <w:spacing w:after="0"/>
        <w:ind w:left="851" w:hanging="491"/>
        <w:textAlignment w:val="baseline"/>
      </w:pPr>
      <w:r>
        <w:rPr>
          <w:rFonts w:eastAsia="Times New Roman" w:cstheme="minorHAnsi"/>
          <w:b/>
          <w:color w:val="000000"/>
          <w:sz w:val="24"/>
          <w:szCs w:val="24"/>
          <w:lang w:eastAsia="pl-PL"/>
        </w:rPr>
        <w:t>2.1.</w:t>
      </w:r>
      <w:r>
        <w:rPr>
          <w:rFonts w:eastAsia="Times New Roman" w:cstheme="minorHAnsi"/>
          <w:color w:val="000000"/>
          <w:sz w:val="24"/>
          <w:szCs w:val="24"/>
          <w:lang w:eastAsia="pl-PL"/>
        </w:rPr>
        <w:t xml:space="preserve"> Zamawiający realizuje projekt (dalej „</w:t>
      </w:r>
      <w:r>
        <w:rPr>
          <w:rFonts w:eastAsia="Times New Roman" w:cstheme="minorHAnsi"/>
          <w:b/>
          <w:bCs/>
          <w:color w:val="000000"/>
          <w:sz w:val="24"/>
          <w:szCs w:val="24"/>
          <w:lang w:eastAsia="pl-PL"/>
        </w:rPr>
        <w:t>Projekt</w:t>
      </w:r>
      <w:r>
        <w:rPr>
          <w:rFonts w:eastAsia="Times New Roman" w:cstheme="minorHAnsi"/>
          <w:color w:val="000000"/>
          <w:sz w:val="24"/>
          <w:szCs w:val="24"/>
          <w:lang w:eastAsia="pl-PL"/>
        </w:rPr>
        <w:t xml:space="preserve">”) </w:t>
      </w:r>
      <w:r>
        <w:rPr>
          <w:rFonts w:eastAsia="Times New Roman" w:cs="Times New Roman"/>
          <w:color w:val="000000"/>
          <w:sz w:val="24"/>
          <w:szCs w:val="24"/>
          <w:lang w:eastAsia="pl-PL"/>
        </w:rPr>
        <w:t>Przebudowa schodów wejściowych do kaplicy pw. św. Izydora, znajdującej się w kompleksie budowlanym Domu Zakonnego Sióstr Boromeuszek w Małuszynie</w:t>
      </w:r>
      <w:r>
        <w:rPr>
          <w:rFonts w:cstheme="minorHAnsi"/>
          <w:sz w:val="24"/>
          <w:szCs w:val="24"/>
        </w:rPr>
        <w:t xml:space="preserve">, </w:t>
      </w:r>
      <w:r>
        <w:rPr>
          <w:rFonts w:eastAsia="Times New Roman" w:cstheme="minorHAnsi"/>
          <w:color w:val="000000"/>
          <w:sz w:val="24"/>
          <w:szCs w:val="24"/>
          <w:lang w:eastAsia="pl-PL"/>
        </w:rPr>
        <w:t xml:space="preserve">który pozyskał dofinansowanie (wstępna promesa) </w:t>
      </w:r>
      <w:r>
        <w:rPr>
          <w:rFonts w:eastAsia="Times New Roman" w:cstheme="minorHAnsi"/>
          <w:color w:val="000000"/>
          <w:sz w:val="24"/>
          <w:szCs w:val="24"/>
          <w:lang w:eastAsia="pl-PL"/>
        </w:rPr>
        <w:br/>
        <w:t>z Rządowego Programu Odbudowy Zabytków w ramach Polskiego Ładu.</w:t>
      </w:r>
      <w:r>
        <w:rPr>
          <w:rFonts w:eastAsia="Times New Roman" w:cstheme="minorHAnsi"/>
          <w:color w:val="000000"/>
          <w:sz w:val="24"/>
          <w:szCs w:val="24"/>
          <w:lang w:eastAsia="pl-PL"/>
        </w:rPr>
        <w:tab/>
      </w:r>
      <w:r>
        <w:rPr>
          <w:rFonts w:eastAsia="Times New Roman" w:cstheme="minorHAnsi"/>
          <w:color w:val="000000"/>
          <w:sz w:val="24"/>
          <w:szCs w:val="24"/>
          <w:lang w:eastAsia="pl-PL"/>
        </w:rPr>
        <w:br/>
        <w:t>Podmiotem udzielającym dofinansowania jest Gmina Trzebnica.</w:t>
      </w:r>
      <w:r>
        <w:rPr>
          <w:rFonts w:eastAsia="Times New Roman" w:cstheme="minorHAnsi"/>
          <w:color w:val="000000"/>
          <w:sz w:val="24"/>
          <w:szCs w:val="24"/>
          <w:lang w:eastAsia="pl-PL"/>
        </w:rPr>
        <w:br/>
      </w:r>
    </w:p>
    <w:p w14:paraId="7545A55C" w14:textId="77777777" w:rsidR="004862D3" w:rsidRDefault="00D70D98">
      <w:pPr>
        <w:spacing w:after="0"/>
        <w:ind w:left="851" w:hanging="491"/>
        <w:textAlignment w:val="baseline"/>
      </w:pPr>
      <w:proofErr w:type="gramStart"/>
      <w:r>
        <w:rPr>
          <w:rFonts w:eastAsia="Times New Roman" w:cstheme="minorHAnsi"/>
          <w:b/>
          <w:color w:val="000000"/>
          <w:sz w:val="24"/>
          <w:szCs w:val="24"/>
          <w:lang w:eastAsia="pl-PL"/>
        </w:rPr>
        <w:t xml:space="preserve">2.2.  </w:t>
      </w:r>
      <w:r>
        <w:rPr>
          <w:rFonts w:eastAsia="Times New Roman" w:cstheme="minorHAnsi"/>
          <w:color w:val="000000"/>
          <w:sz w:val="24"/>
          <w:szCs w:val="24"/>
          <w:lang w:eastAsia="pl-PL"/>
        </w:rPr>
        <w:t>Zamówienie</w:t>
      </w:r>
      <w:proofErr w:type="gramEnd"/>
      <w:r>
        <w:rPr>
          <w:rFonts w:eastAsia="Times New Roman" w:cstheme="minorHAnsi"/>
          <w:color w:val="000000"/>
          <w:sz w:val="24"/>
          <w:szCs w:val="24"/>
          <w:lang w:eastAsia="pl-PL"/>
        </w:rPr>
        <w:t xml:space="preserve"> udzielane jest w trybie postępowania zapytania ofertowego.</w:t>
      </w:r>
      <w:r>
        <w:rPr>
          <w:rFonts w:eastAsia="Times New Roman" w:cstheme="minorHAnsi"/>
          <w:color w:val="000000"/>
          <w:sz w:val="24"/>
          <w:szCs w:val="24"/>
          <w:lang w:eastAsia="pl-PL"/>
        </w:rPr>
        <w:br/>
      </w:r>
    </w:p>
    <w:p w14:paraId="0BE5B921" w14:textId="77777777" w:rsidR="004862D3" w:rsidRDefault="00D70D98">
      <w:pPr>
        <w:spacing w:after="0"/>
        <w:ind w:left="360"/>
        <w:textAlignment w:val="baseline"/>
        <w:rPr>
          <w:b/>
        </w:rPr>
      </w:pPr>
      <w:proofErr w:type="gramStart"/>
      <w:r>
        <w:rPr>
          <w:rFonts w:eastAsia="Times New Roman" w:cstheme="minorHAnsi"/>
          <w:b/>
          <w:color w:val="000000"/>
          <w:sz w:val="24"/>
          <w:szCs w:val="24"/>
          <w:lang w:eastAsia="pl-PL"/>
        </w:rPr>
        <w:t>2.3.</w:t>
      </w:r>
      <w:r>
        <w:rPr>
          <w:rFonts w:eastAsia="Times New Roman" w:cstheme="minorHAnsi"/>
          <w:color w:val="000000"/>
          <w:sz w:val="24"/>
          <w:szCs w:val="24"/>
          <w:lang w:eastAsia="pl-PL"/>
        </w:rPr>
        <w:t xml:space="preserve">  Niniejsze</w:t>
      </w:r>
      <w:proofErr w:type="gramEnd"/>
      <w:r>
        <w:rPr>
          <w:rFonts w:eastAsia="Times New Roman" w:cstheme="minorHAnsi"/>
          <w:color w:val="000000"/>
          <w:sz w:val="24"/>
          <w:szCs w:val="24"/>
          <w:lang w:eastAsia="pl-PL"/>
        </w:rPr>
        <w:t xml:space="preserve"> zamówienie nie podlega przepisom ustawy Prawo zamówień publicznych.</w:t>
      </w:r>
      <w:r>
        <w:rPr>
          <w:rFonts w:eastAsia="Times New Roman" w:cstheme="minorHAnsi"/>
          <w:color w:val="000000"/>
          <w:sz w:val="24"/>
          <w:szCs w:val="24"/>
          <w:lang w:eastAsia="pl-PL"/>
        </w:rPr>
        <w:br/>
      </w:r>
    </w:p>
    <w:p w14:paraId="06FBE076" w14:textId="77777777" w:rsidR="004862D3" w:rsidRDefault="00D70D98">
      <w:pPr>
        <w:spacing w:after="0"/>
        <w:ind w:left="360"/>
        <w:textAlignment w:val="baseline"/>
        <w:rPr>
          <w:b/>
        </w:rPr>
      </w:pPr>
      <w:proofErr w:type="gramStart"/>
      <w:r>
        <w:rPr>
          <w:rFonts w:eastAsia="Times New Roman" w:cstheme="minorHAnsi"/>
          <w:b/>
          <w:color w:val="000000"/>
          <w:sz w:val="24"/>
          <w:szCs w:val="24"/>
          <w:lang w:eastAsia="pl-PL"/>
        </w:rPr>
        <w:t>2.4.</w:t>
      </w:r>
      <w:r>
        <w:rPr>
          <w:rFonts w:eastAsia="Times New Roman" w:cstheme="minorHAnsi"/>
          <w:color w:val="000000"/>
          <w:sz w:val="24"/>
          <w:szCs w:val="24"/>
          <w:lang w:eastAsia="pl-PL"/>
        </w:rPr>
        <w:t xml:space="preserve">  Zamawiający</w:t>
      </w:r>
      <w:proofErr w:type="gramEnd"/>
      <w:r>
        <w:rPr>
          <w:rFonts w:eastAsia="Times New Roman" w:cstheme="minorHAnsi"/>
          <w:color w:val="000000"/>
          <w:sz w:val="24"/>
          <w:szCs w:val="24"/>
          <w:lang w:eastAsia="pl-PL"/>
        </w:rPr>
        <w:t xml:space="preserve"> zastrzega sobie prawo unieważnienia postępowania na każdym jego etapie, bez podania przyczyn.</w:t>
      </w:r>
      <w:r>
        <w:rPr>
          <w:rFonts w:eastAsia="Times New Roman" w:cstheme="minorHAnsi"/>
          <w:color w:val="000000"/>
          <w:sz w:val="24"/>
          <w:szCs w:val="24"/>
          <w:lang w:eastAsia="pl-PL"/>
        </w:rPr>
        <w:br/>
      </w:r>
      <w:r>
        <w:rPr>
          <w:rFonts w:eastAsia="Times New Roman" w:cstheme="minorHAnsi"/>
          <w:color w:val="000000"/>
          <w:sz w:val="24"/>
          <w:szCs w:val="24"/>
          <w:lang w:eastAsia="pl-PL"/>
        </w:rPr>
        <w:br/>
      </w:r>
      <w:r>
        <w:rPr>
          <w:rFonts w:eastAsia="Times New Roman" w:cstheme="minorHAnsi"/>
          <w:b/>
          <w:color w:val="000000"/>
          <w:sz w:val="24"/>
          <w:szCs w:val="24"/>
          <w:lang w:eastAsia="pl-PL"/>
        </w:rPr>
        <w:t>2.5.</w:t>
      </w:r>
      <w:r>
        <w:rPr>
          <w:rFonts w:eastAsia="Times New Roman" w:cstheme="minorHAnsi"/>
          <w:color w:val="000000"/>
          <w:sz w:val="24"/>
          <w:szCs w:val="24"/>
          <w:lang w:eastAsia="pl-PL"/>
        </w:rPr>
        <w:t xml:space="preserve"> Zamawiający zastrzega sobie prawo do wystąpienia z zapytaniem dotyczącym dodatkowych informacji, dokumentów lub wyjaśnień w szczególności w związku z weryfikacją oświadczeń złożonych przez oferentów.</w:t>
      </w:r>
      <w:r>
        <w:rPr>
          <w:rFonts w:eastAsia="Times New Roman" w:cstheme="minorHAnsi"/>
          <w:color w:val="000000"/>
          <w:sz w:val="24"/>
          <w:szCs w:val="24"/>
          <w:lang w:eastAsia="pl-PL"/>
        </w:rPr>
        <w:br/>
      </w:r>
      <w:r>
        <w:rPr>
          <w:rFonts w:eastAsia="Times New Roman" w:cstheme="minorHAnsi"/>
          <w:color w:val="000000"/>
          <w:sz w:val="24"/>
          <w:szCs w:val="24"/>
          <w:lang w:eastAsia="pl-PL"/>
        </w:rPr>
        <w:br/>
      </w:r>
      <w:r>
        <w:rPr>
          <w:rFonts w:eastAsia="Times New Roman" w:cstheme="minorHAnsi"/>
          <w:b/>
          <w:color w:val="000000"/>
          <w:sz w:val="24"/>
          <w:szCs w:val="24"/>
          <w:lang w:eastAsia="pl-PL"/>
        </w:rPr>
        <w:t>2.6.</w:t>
      </w:r>
      <w:r>
        <w:rPr>
          <w:rFonts w:eastAsia="Times New Roman" w:cstheme="minorHAnsi"/>
          <w:color w:val="000000"/>
          <w:sz w:val="24"/>
          <w:szCs w:val="24"/>
          <w:lang w:eastAsia="pl-PL"/>
        </w:rPr>
        <w:t xml:space="preserve"> W uzasadnionych wypadkach, w każdym czasie, przed upływem terminu składania ofert, </w:t>
      </w:r>
      <w:r>
        <w:rPr>
          <w:rFonts w:eastAsia="Times New Roman" w:cstheme="minorHAnsi"/>
          <w:color w:val="000000"/>
          <w:sz w:val="24"/>
          <w:szCs w:val="24"/>
          <w:lang w:eastAsia="pl-PL"/>
        </w:rPr>
        <w:lastRenderedPageBreak/>
        <w:t>Zamawiający może zmodyfikować lub uzupełnić treść zaproszenia do składania ofert.</w:t>
      </w:r>
      <w:r>
        <w:rPr>
          <w:rFonts w:eastAsia="Times New Roman" w:cstheme="minorHAnsi"/>
          <w:color w:val="000000"/>
          <w:sz w:val="24"/>
          <w:szCs w:val="24"/>
          <w:lang w:eastAsia="pl-PL"/>
        </w:rPr>
        <w:br/>
      </w:r>
    </w:p>
    <w:p w14:paraId="07DECE8F" w14:textId="77777777" w:rsidR="004862D3" w:rsidRDefault="00D70D98">
      <w:pPr>
        <w:spacing w:after="0"/>
        <w:ind w:left="851" w:hanging="851"/>
        <w:jc w:val="both"/>
        <w:textAlignment w:val="baseline"/>
        <w:rPr>
          <w:rFonts w:eastAsia="Times New Roman" w:cstheme="minorHAnsi"/>
          <w:color w:val="000000"/>
          <w:sz w:val="24"/>
          <w:szCs w:val="24"/>
          <w:lang w:eastAsia="pl-PL"/>
        </w:rPr>
      </w:pPr>
      <w:r>
        <w:rPr>
          <w:rFonts w:eastAsia="Times New Roman" w:cstheme="minorHAnsi"/>
          <w:b/>
          <w:color w:val="000000"/>
          <w:sz w:val="24"/>
          <w:szCs w:val="24"/>
          <w:lang w:eastAsia="pl-PL"/>
        </w:rPr>
        <w:t>2.7.</w:t>
      </w:r>
      <w:r>
        <w:rPr>
          <w:rFonts w:eastAsia="Times New Roman" w:cstheme="minorHAnsi"/>
          <w:color w:val="000000"/>
          <w:sz w:val="24"/>
          <w:szCs w:val="24"/>
          <w:lang w:eastAsia="pl-PL"/>
        </w:rPr>
        <w:t xml:space="preserve"> Niniejsze zaproszenie do składania ofert nie zobowiązuje Zamawiającego do zawarcia umowy.</w:t>
      </w:r>
      <w:r>
        <w:rPr>
          <w:rFonts w:eastAsia="Times New Roman" w:cstheme="minorHAnsi"/>
          <w:color w:val="000000"/>
          <w:sz w:val="24"/>
          <w:szCs w:val="24"/>
          <w:lang w:eastAsia="pl-PL"/>
        </w:rPr>
        <w:br/>
      </w:r>
    </w:p>
    <w:p w14:paraId="09A70690" w14:textId="77777777" w:rsidR="004862D3" w:rsidRDefault="00D70D98">
      <w:pPr>
        <w:spacing w:after="0"/>
        <w:ind w:left="851" w:hanging="851"/>
        <w:jc w:val="both"/>
        <w:textAlignment w:val="baseline"/>
        <w:rPr>
          <w:rFonts w:eastAsia="Times New Roman" w:cstheme="minorHAnsi"/>
          <w:color w:val="000000"/>
          <w:sz w:val="24"/>
          <w:szCs w:val="24"/>
          <w:lang w:eastAsia="pl-PL"/>
        </w:rPr>
      </w:pPr>
      <w:r>
        <w:rPr>
          <w:rFonts w:eastAsia="Times New Roman" w:cstheme="minorHAnsi"/>
          <w:b/>
          <w:color w:val="000000"/>
          <w:sz w:val="24"/>
          <w:szCs w:val="24"/>
          <w:lang w:eastAsia="pl-PL"/>
        </w:rPr>
        <w:t>2.8.</w:t>
      </w:r>
      <w:r>
        <w:rPr>
          <w:rFonts w:eastAsia="Times New Roman" w:cstheme="minorHAnsi"/>
          <w:color w:val="000000"/>
          <w:sz w:val="24"/>
          <w:szCs w:val="24"/>
          <w:lang w:eastAsia="pl-PL"/>
        </w:rPr>
        <w:t xml:space="preserve"> Zamawiający nie dopuszcza możliwości składania ofert </w:t>
      </w:r>
      <w:proofErr w:type="gramStart"/>
      <w:r>
        <w:rPr>
          <w:rFonts w:eastAsia="Times New Roman" w:cstheme="minorHAnsi"/>
          <w:color w:val="000000"/>
          <w:sz w:val="24"/>
          <w:szCs w:val="24"/>
          <w:lang w:eastAsia="pl-PL"/>
        </w:rPr>
        <w:t>częściowych,</w:t>
      </w:r>
      <w:proofErr w:type="gramEnd"/>
      <w:r>
        <w:rPr>
          <w:rFonts w:eastAsia="Times New Roman" w:cstheme="minorHAnsi"/>
          <w:color w:val="000000"/>
          <w:sz w:val="24"/>
          <w:szCs w:val="24"/>
          <w:lang w:eastAsia="pl-PL"/>
        </w:rPr>
        <w:t xml:space="preserve"> ani ofert wariantowych.</w:t>
      </w:r>
      <w:r>
        <w:rPr>
          <w:rFonts w:eastAsia="Times New Roman" w:cstheme="minorHAnsi"/>
          <w:color w:val="000000"/>
          <w:sz w:val="24"/>
          <w:szCs w:val="24"/>
          <w:lang w:eastAsia="pl-PL"/>
        </w:rPr>
        <w:br/>
      </w:r>
    </w:p>
    <w:p w14:paraId="67B38825" w14:textId="77777777" w:rsidR="004862D3" w:rsidRDefault="00D70D98">
      <w:pPr>
        <w:spacing w:after="0"/>
        <w:ind w:left="851" w:hanging="851"/>
        <w:textAlignment w:val="baseline"/>
        <w:rPr>
          <w:rFonts w:eastAsia="Times New Roman" w:cstheme="minorHAnsi"/>
          <w:color w:val="000000"/>
          <w:sz w:val="24"/>
          <w:szCs w:val="24"/>
          <w:lang w:eastAsia="pl-PL"/>
        </w:rPr>
      </w:pPr>
      <w:r>
        <w:rPr>
          <w:rFonts w:eastAsia="Times New Roman" w:cstheme="minorHAnsi"/>
          <w:b/>
          <w:color w:val="000000"/>
          <w:sz w:val="24"/>
          <w:szCs w:val="24"/>
          <w:lang w:eastAsia="pl-PL"/>
        </w:rPr>
        <w:t xml:space="preserve">2.9. </w:t>
      </w:r>
      <w:r>
        <w:rPr>
          <w:rFonts w:eastAsia="Times New Roman" w:cstheme="minorHAnsi"/>
          <w:color w:val="000000"/>
          <w:sz w:val="24"/>
          <w:szCs w:val="24"/>
          <w:lang w:eastAsia="pl-PL"/>
        </w:rPr>
        <w:t>Złożenie oferty jest jednoznaczne z zaakceptowaniem bez zastrzeżeń treści niniejszego zapytania ofertowego.</w:t>
      </w:r>
      <w:r>
        <w:rPr>
          <w:rFonts w:eastAsia="Times New Roman" w:cstheme="minorHAnsi"/>
          <w:color w:val="000000"/>
          <w:sz w:val="24"/>
          <w:szCs w:val="24"/>
          <w:lang w:eastAsia="pl-PL"/>
        </w:rPr>
        <w:br/>
      </w:r>
    </w:p>
    <w:p w14:paraId="6D7AD85E" w14:textId="77777777" w:rsidR="004862D3" w:rsidRDefault="00D70D98">
      <w:pPr>
        <w:spacing w:after="0" w:line="360" w:lineRule="auto"/>
        <w:jc w:val="both"/>
        <w:textAlignment w:val="baseline"/>
        <w:rPr>
          <w:rFonts w:eastAsia="Times New Roman" w:cstheme="minorHAnsi"/>
          <w:color w:val="000000"/>
          <w:sz w:val="24"/>
          <w:szCs w:val="24"/>
          <w:lang w:eastAsia="pl-PL"/>
        </w:rPr>
      </w:pPr>
      <w:r>
        <w:rPr>
          <w:rFonts w:eastAsia="Times New Roman" w:cstheme="minorHAnsi"/>
          <w:b/>
          <w:color w:val="000000"/>
          <w:sz w:val="24"/>
          <w:szCs w:val="24"/>
          <w:lang w:eastAsia="pl-PL"/>
        </w:rPr>
        <w:t>2.10.</w:t>
      </w:r>
      <w:r>
        <w:rPr>
          <w:rFonts w:eastAsia="Times New Roman" w:cstheme="minorHAnsi"/>
          <w:color w:val="000000"/>
          <w:sz w:val="24"/>
          <w:szCs w:val="24"/>
          <w:lang w:eastAsia="pl-PL"/>
        </w:rPr>
        <w:t xml:space="preserve"> Każdy oferent może złożyć tylko jedną ofertę.</w:t>
      </w:r>
    </w:p>
    <w:p w14:paraId="1CCB81B1" w14:textId="77777777" w:rsidR="004862D3" w:rsidRDefault="004862D3">
      <w:pPr>
        <w:pStyle w:val="Akapitzlist"/>
        <w:spacing w:after="0" w:line="360" w:lineRule="auto"/>
        <w:ind w:left="357"/>
        <w:jc w:val="both"/>
        <w:textAlignment w:val="baseline"/>
        <w:rPr>
          <w:rFonts w:eastAsia="Times New Roman" w:cstheme="minorHAnsi"/>
          <w:color w:val="000000"/>
          <w:sz w:val="16"/>
          <w:szCs w:val="16"/>
          <w:lang w:eastAsia="pl-PL"/>
        </w:rPr>
      </w:pPr>
    </w:p>
    <w:p w14:paraId="463B1A5F" w14:textId="77777777" w:rsidR="004862D3" w:rsidRDefault="00D70D98">
      <w:pPr>
        <w:pStyle w:val="Akapitzlist"/>
        <w:numPr>
          <w:ilvl w:val="0"/>
          <w:numId w:val="5"/>
        </w:numPr>
        <w:spacing w:after="0" w:line="360" w:lineRule="auto"/>
        <w:ind w:left="426" w:hanging="426"/>
        <w:jc w:val="both"/>
        <w:textAlignment w:val="baseline"/>
        <w:rPr>
          <w:rFonts w:eastAsia="Times New Roman" w:cstheme="minorHAnsi"/>
          <w:color w:val="000000"/>
          <w:sz w:val="28"/>
          <w:szCs w:val="28"/>
          <w:lang w:eastAsia="pl-PL"/>
        </w:rPr>
      </w:pPr>
      <w:r>
        <w:rPr>
          <w:rFonts w:cstheme="minorHAnsi"/>
          <w:b/>
          <w:bCs/>
          <w:color w:val="000000"/>
          <w:sz w:val="28"/>
          <w:szCs w:val="28"/>
        </w:rPr>
        <w:t>PRZEDMIOT ZAMÓWIENIA:</w:t>
      </w:r>
    </w:p>
    <w:p w14:paraId="646F9BC1" w14:textId="77777777" w:rsidR="004862D3" w:rsidRDefault="00D70D98">
      <w:pPr>
        <w:pStyle w:val="western"/>
        <w:numPr>
          <w:ilvl w:val="1"/>
          <w:numId w:val="5"/>
        </w:numPr>
        <w:spacing w:before="280" w:after="0" w:line="276" w:lineRule="auto"/>
        <w:ind w:left="996"/>
        <w:jc w:val="both"/>
        <w:textAlignment w:val="baseline"/>
        <w:rPr>
          <w:rFonts w:asciiTheme="minorHAnsi" w:hAnsiTheme="minorHAnsi" w:cstheme="minorHAnsi"/>
          <w:color w:val="000000"/>
        </w:rPr>
      </w:pPr>
      <w:r>
        <w:rPr>
          <w:rFonts w:asciiTheme="minorHAnsi" w:hAnsiTheme="minorHAnsi" w:cstheme="minorHAnsi"/>
          <w:color w:val="000000"/>
        </w:rPr>
        <w:t>Przedmiotem zamówienia jest przebudowa schodów wejściowych do kaplicy pw. św. Izydora, znajdującej się w kompleksie budowlanym Domu Zakonnego sióstr boromeuszek w Małuszynie</w:t>
      </w:r>
      <w:r>
        <w:rPr>
          <w:rFonts w:asciiTheme="minorHAnsi" w:hAnsiTheme="minorHAnsi" w:cstheme="minorHAnsi"/>
        </w:rPr>
        <w:t>.</w:t>
      </w:r>
      <w:r>
        <w:rPr>
          <w:rFonts w:asciiTheme="minorHAnsi" w:hAnsiTheme="minorHAnsi" w:cstheme="minorHAnsi"/>
        </w:rPr>
        <w:tab/>
      </w:r>
      <w:r>
        <w:rPr>
          <w:rFonts w:asciiTheme="minorHAnsi" w:hAnsiTheme="minorHAnsi" w:cstheme="minorHAnsi"/>
          <w:color w:val="000000"/>
        </w:rPr>
        <w:br/>
        <w:t xml:space="preserve">Wykonanie prac </w:t>
      </w:r>
      <w:r>
        <w:rPr>
          <w:rFonts w:asciiTheme="minorHAnsi" w:hAnsiTheme="minorHAnsi" w:cstheme="minorHAnsi"/>
        </w:rPr>
        <w:t>pozwoli na usunięcie zniszczeń/degradacji schodów zewnętrznych spowodowaną czynnikami atmosferycznymi i upływem czasu oraz zlikwidowanie zagrożenia życia użytkowników kaplicy.</w:t>
      </w:r>
      <w:r>
        <w:rPr>
          <w:rFonts w:asciiTheme="minorHAnsi" w:hAnsiTheme="minorHAnsi" w:cstheme="minorHAnsi"/>
        </w:rPr>
        <w:tab/>
      </w:r>
      <w:r>
        <w:rPr>
          <w:rFonts w:asciiTheme="minorHAnsi" w:hAnsiTheme="minorHAnsi" w:cstheme="minorHAnsi"/>
        </w:rPr>
        <w:br/>
      </w:r>
    </w:p>
    <w:p w14:paraId="28B734E0" w14:textId="77777777" w:rsidR="004862D3" w:rsidRDefault="00D70D98">
      <w:pPr>
        <w:pStyle w:val="western"/>
        <w:numPr>
          <w:ilvl w:val="1"/>
          <w:numId w:val="5"/>
        </w:numPr>
        <w:spacing w:beforeAutospacing="0" w:after="0" w:afterAutospacing="0" w:line="360" w:lineRule="auto"/>
        <w:jc w:val="both"/>
        <w:textAlignment w:val="baseline"/>
        <w:rPr>
          <w:rFonts w:asciiTheme="minorHAnsi" w:hAnsiTheme="minorHAnsi" w:cstheme="minorHAnsi"/>
          <w:color w:val="000000"/>
        </w:rPr>
      </w:pPr>
      <w:r>
        <w:rPr>
          <w:rFonts w:asciiTheme="minorHAnsi" w:hAnsiTheme="minorHAnsi" w:cstheme="minorHAnsi"/>
        </w:rPr>
        <w:t xml:space="preserve">Zakres przedmiotu umowy: </w:t>
      </w:r>
    </w:p>
    <w:p w14:paraId="17742F39" w14:textId="77777777" w:rsidR="004862D3" w:rsidRDefault="00D70D98">
      <w:pPr>
        <w:pStyle w:val="western"/>
        <w:numPr>
          <w:ilvl w:val="0"/>
          <w:numId w:val="8"/>
        </w:numPr>
        <w:spacing w:beforeAutospacing="0" w:after="0" w:afterAutospacing="0" w:line="276" w:lineRule="auto"/>
        <w:jc w:val="both"/>
        <w:textAlignment w:val="baseline"/>
        <w:rPr>
          <w:rFonts w:asciiTheme="minorHAnsi" w:hAnsiTheme="minorHAnsi" w:cstheme="minorHAnsi"/>
        </w:rPr>
      </w:pPr>
      <w:r>
        <w:rPr>
          <w:rFonts w:ascii="Calibri" w:hAnsi="Calibri"/>
        </w:rPr>
        <w:t xml:space="preserve">Rozebranie zniszczonych istniejących schodów zewnętrznych wraz z balustradą </w:t>
      </w:r>
      <w:r>
        <w:rPr>
          <w:rFonts w:ascii="Calibri" w:hAnsi="Calibri"/>
        </w:rPr>
        <w:br/>
        <w:t>i ścianką osłonową</w:t>
      </w:r>
    </w:p>
    <w:p w14:paraId="5F4459DF" w14:textId="77777777" w:rsidR="004862D3" w:rsidRDefault="00D70D98">
      <w:pPr>
        <w:pStyle w:val="western"/>
        <w:numPr>
          <w:ilvl w:val="0"/>
          <w:numId w:val="8"/>
        </w:numPr>
        <w:spacing w:beforeAutospacing="0" w:after="0" w:afterAutospacing="0" w:line="276" w:lineRule="auto"/>
        <w:jc w:val="both"/>
        <w:textAlignment w:val="baseline"/>
        <w:rPr>
          <w:rFonts w:asciiTheme="minorHAnsi" w:hAnsiTheme="minorHAnsi" w:cstheme="minorHAnsi"/>
        </w:rPr>
      </w:pPr>
      <w:r>
        <w:rPr>
          <w:rFonts w:asciiTheme="minorHAnsi" w:hAnsiTheme="minorHAnsi" w:cstheme="minorHAnsi"/>
        </w:rPr>
        <w:t>Wykonanie nowej konstrukcji schodów z podjazdem dla wózków w stopniach;</w:t>
      </w:r>
    </w:p>
    <w:p w14:paraId="5C38BABE" w14:textId="77777777" w:rsidR="004862D3" w:rsidRDefault="00D70D98">
      <w:pPr>
        <w:pStyle w:val="western"/>
        <w:numPr>
          <w:ilvl w:val="0"/>
          <w:numId w:val="8"/>
        </w:numPr>
        <w:spacing w:beforeAutospacing="0" w:after="0" w:afterAutospacing="0" w:line="276" w:lineRule="auto"/>
        <w:jc w:val="both"/>
        <w:textAlignment w:val="baseline"/>
        <w:rPr>
          <w:rFonts w:asciiTheme="minorHAnsi" w:hAnsiTheme="minorHAnsi" w:cstheme="minorHAnsi"/>
        </w:rPr>
      </w:pPr>
      <w:r>
        <w:rPr>
          <w:rFonts w:asciiTheme="minorHAnsi" w:hAnsiTheme="minorHAnsi" w:cstheme="minorHAnsi"/>
        </w:rPr>
        <w:t>Wyłożenie podestu, stopni i ścian bocznych płytami granitowymi;</w:t>
      </w:r>
    </w:p>
    <w:p w14:paraId="0760F919" w14:textId="77777777" w:rsidR="004862D3" w:rsidRDefault="00D70D98">
      <w:pPr>
        <w:pStyle w:val="western"/>
        <w:numPr>
          <w:ilvl w:val="0"/>
          <w:numId w:val="8"/>
        </w:numPr>
        <w:spacing w:beforeAutospacing="0" w:after="0" w:afterAutospacing="0" w:line="276" w:lineRule="auto"/>
        <w:jc w:val="both"/>
        <w:textAlignment w:val="baseline"/>
        <w:rPr>
          <w:rFonts w:asciiTheme="minorHAnsi" w:hAnsiTheme="minorHAnsi" w:cstheme="minorHAnsi"/>
        </w:rPr>
      </w:pPr>
      <w:r>
        <w:rPr>
          <w:rFonts w:ascii="Calibri" w:hAnsi="Calibri"/>
        </w:rPr>
        <w:t xml:space="preserve">Wykonanie i montaż balustrad metalowych </w:t>
      </w:r>
    </w:p>
    <w:p w14:paraId="2E40E10A" w14:textId="77777777" w:rsidR="004862D3" w:rsidRDefault="00D70D98">
      <w:pPr>
        <w:pStyle w:val="western"/>
        <w:numPr>
          <w:ilvl w:val="0"/>
          <w:numId w:val="8"/>
        </w:numPr>
        <w:spacing w:beforeAutospacing="0" w:after="0" w:afterAutospacing="0" w:line="276" w:lineRule="auto"/>
        <w:jc w:val="both"/>
        <w:textAlignment w:val="baseline"/>
        <w:rPr>
          <w:rFonts w:asciiTheme="minorHAnsi" w:hAnsiTheme="minorHAnsi" w:cstheme="minorHAnsi"/>
        </w:rPr>
      </w:pPr>
      <w:r>
        <w:rPr>
          <w:rFonts w:ascii="Calibri" w:hAnsi="Calibri"/>
        </w:rPr>
        <w:t xml:space="preserve">Wykonanie remontu zadaszenia podestu oraz ściany kaplicy </w:t>
      </w:r>
      <w:r>
        <w:rPr>
          <w:rFonts w:ascii="Calibri" w:hAnsi="Calibri"/>
        </w:rPr>
        <w:tab/>
      </w:r>
    </w:p>
    <w:p w14:paraId="0A0615E0" w14:textId="77777777" w:rsidR="004862D3" w:rsidRDefault="00D70D98">
      <w:pPr>
        <w:pStyle w:val="western"/>
        <w:numPr>
          <w:ilvl w:val="1"/>
          <w:numId w:val="5"/>
        </w:numPr>
        <w:spacing w:before="100" w:after="0" w:line="276" w:lineRule="auto"/>
        <w:jc w:val="both"/>
        <w:textAlignment w:val="baseline"/>
        <w:rPr>
          <w:rFonts w:asciiTheme="minorHAnsi" w:hAnsiTheme="minorHAnsi" w:cstheme="minorHAnsi"/>
        </w:rPr>
      </w:pPr>
      <w:r>
        <w:rPr>
          <w:rFonts w:asciiTheme="minorHAnsi" w:hAnsiTheme="minorHAnsi" w:cstheme="minorHAnsi"/>
        </w:rPr>
        <w:t xml:space="preserve">Kaplica jest ogólnie dostępna. Jest czynnym miejscem kultu religijnego. W trakcie prowadzonych robót budowlanych dostęp do kaplicy będzie ograniczony do jednego wejścia wewnętrznego prowadzącego z Domu Zakonnego. Ze względu na warunki ewakuacji w trakcie wykonywania przebudowy schodów </w:t>
      </w:r>
      <w:proofErr w:type="gramStart"/>
      <w:r>
        <w:rPr>
          <w:rFonts w:asciiTheme="minorHAnsi" w:hAnsiTheme="minorHAnsi" w:cstheme="minorHAnsi"/>
        </w:rPr>
        <w:t>zewnętrznych  w</w:t>
      </w:r>
      <w:proofErr w:type="gramEnd"/>
      <w:r>
        <w:rPr>
          <w:rFonts w:asciiTheme="minorHAnsi" w:hAnsiTheme="minorHAnsi" w:cstheme="minorHAnsi"/>
        </w:rPr>
        <w:t xml:space="preserve"> kaplicy może przebywać max 19 osób.</w:t>
      </w:r>
      <w:r>
        <w:rPr>
          <w:rFonts w:asciiTheme="minorHAnsi" w:hAnsiTheme="minorHAnsi" w:cstheme="minorHAnsi"/>
        </w:rPr>
        <w:tab/>
      </w:r>
      <w:r>
        <w:rPr>
          <w:rFonts w:asciiTheme="minorHAnsi" w:hAnsiTheme="minorHAnsi" w:cstheme="minorHAnsi"/>
        </w:rPr>
        <w:br/>
      </w:r>
    </w:p>
    <w:p w14:paraId="2681F2AA" w14:textId="77777777" w:rsidR="004862D3" w:rsidRDefault="00D70D98">
      <w:pPr>
        <w:pStyle w:val="western"/>
        <w:numPr>
          <w:ilvl w:val="1"/>
          <w:numId w:val="5"/>
        </w:numPr>
        <w:spacing w:beforeAutospacing="0" w:after="0" w:afterAutospacing="0" w:line="276" w:lineRule="auto"/>
        <w:jc w:val="both"/>
        <w:textAlignment w:val="baseline"/>
        <w:rPr>
          <w:rFonts w:asciiTheme="minorHAnsi" w:hAnsiTheme="minorHAnsi" w:cstheme="minorHAnsi"/>
        </w:rPr>
      </w:pPr>
      <w:r>
        <w:rPr>
          <w:rFonts w:asciiTheme="minorHAnsi" w:hAnsiTheme="minorHAnsi" w:cstheme="minorHAnsi"/>
        </w:rPr>
        <w:t xml:space="preserve">Zakres prac obejmuje przeprowadzenie robót budowlanych przy zabytku zgodnie </w:t>
      </w:r>
      <w:r>
        <w:rPr>
          <w:rFonts w:asciiTheme="minorHAnsi" w:hAnsiTheme="minorHAnsi" w:cstheme="minorHAnsi"/>
        </w:rPr>
        <w:br/>
        <w:t>z opracowanym projektem budowlanym oraz pozwoleniem na prowadzenie robót budowlanych.</w:t>
      </w:r>
      <w:r>
        <w:rPr>
          <w:rFonts w:asciiTheme="minorHAnsi" w:hAnsiTheme="minorHAnsi" w:cstheme="minorHAnsi"/>
        </w:rPr>
        <w:tab/>
      </w:r>
      <w:r>
        <w:rPr>
          <w:rFonts w:asciiTheme="minorHAnsi" w:hAnsiTheme="minorHAnsi" w:cstheme="minorHAnsi"/>
        </w:rPr>
        <w:br/>
        <w:t>Zamawiający dopuszcza wizję przedmiotu zamówienia, przed terminem składania ofert.</w:t>
      </w:r>
      <w:r>
        <w:rPr>
          <w:rFonts w:asciiTheme="minorHAnsi" w:hAnsiTheme="minorHAnsi" w:cstheme="minorHAnsi"/>
        </w:rPr>
        <w:br/>
      </w:r>
    </w:p>
    <w:p w14:paraId="624737C0" w14:textId="77777777" w:rsidR="004862D3" w:rsidRDefault="00D70D98">
      <w:pPr>
        <w:pStyle w:val="western"/>
        <w:numPr>
          <w:ilvl w:val="1"/>
          <w:numId w:val="5"/>
        </w:numPr>
        <w:spacing w:beforeAutospacing="0" w:after="0" w:afterAutospacing="0" w:line="276" w:lineRule="auto"/>
        <w:jc w:val="both"/>
        <w:textAlignment w:val="baseline"/>
        <w:rPr>
          <w:rFonts w:asciiTheme="minorHAnsi" w:hAnsiTheme="minorHAnsi" w:cstheme="minorHAnsi"/>
        </w:rPr>
      </w:pPr>
      <w:r>
        <w:rPr>
          <w:rFonts w:asciiTheme="minorHAnsi" w:hAnsiTheme="minorHAnsi" w:cstheme="minorHAnsi"/>
        </w:rPr>
        <w:lastRenderedPageBreak/>
        <w:t>Wykonawca we własnym zakresie zapewnia niezbędny sprzęt, narzędzia oraz materiały do wykonania zamówienia.</w:t>
      </w:r>
      <w:r>
        <w:rPr>
          <w:rFonts w:asciiTheme="minorHAnsi" w:hAnsiTheme="minorHAnsi" w:cstheme="minorHAnsi"/>
        </w:rPr>
        <w:tab/>
      </w:r>
      <w:r>
        <w:rPr>
          <w:rFonts w:asciiTheme="minorHAnsi" w:hAnsiTheme="minorHAnsi" w:cstheme="minorHAnsi"/>
        </w:rPr>
        <w:br/>
      </w:r>
    </w:p>
    <w:p w14:paraId="6132B257" w14:textId="77777777" w:rsidR="004862D3" w:rsidRDefault="00D70D98">
      <w:pPr>
        <w:pStyle w:val="western"/>
        <w:numPr>
          <w:ilvl w:val="1"/>
          <w:numId w:val="5"/>
        </w:numPr>
        <w:spacing w:beforeAutospacing="0" w:after="0" w:afterAutospacing="0" w:line="276" w:lineRule="auto"/>
        <w:jc w:val="both"/>
        <w:textAlignment w:val="baseline"/>
        <w:rPr>
          <w:rFonts w:asciiTheme="minorHAnsi" w:hAnsiTheme="minorHAnsi" w:cstheme="minorHAnsi"/>
        </w:rPr>
      </w:pPr>
      <w:r>
        <w:rPr>
          <w:rFonts w:asciiTheme="minorHAnsi" w:hAnsiTheme="minorHAnsi" w:cstheme="minorHAnsi"/>
        </w:rPr>
        <w:t xml:space="preserve">Zamawiający jest w posiadaniu stosownej ostatecznej decyzji wydanej przez Starostę Trzebnickiego zatwierdzającej projekt architektoniczno – budowlany i udzielającej pozwolenie na budowę zgodnie z zachowaniem konserwatorskich zaleceń budowlanych </w:t>
      </w:r>
      <w:proofErr w:type="gramStart"/>
      <w:r>
        <w:rPr>
          <w:rFonts w:asciiTheme="minorHAnsi" w:hAnsiTheme="minorHAnsi" w:cstheme="minorHAnsi"/>
        </w:rPr>
        <w:t>-  Decyzja</w:t>
      </w:r>
      <w:proofErr w:type="gramEnd"/>
      <w:r>
        <w:rPr>
          <w:rFonts w:asciiTheme="minorHAnsi" w:hAnsiTheme="minorHAnsi" w:cstheme="minorHAnsi"/>
        </w:rPr>
        <w:t xml:space="preserve"> nr 112/24 z dnia 6.02.2024r.  </w:t>
      </w:r>
      <w:r>
        <w:rPr>
          <w:rFonts w:asciiTheme="minorHAnsi" w:hAnsiTheme="minorHAnsi" w:cstheme="minorHAnsi"/>
        </w:rPr>
        <w:tab/>
      </w:r>
      <w:r>
        <w:rPr>
          <w:rFonts w:asciiTheme="minorHAnsi" w:hAnsiTheme="minorHAnsi" w:cstheme="minorHAnsi"/>
        </w:rPr>
        <w:br/>
      </w:r>
    </w:p>
    <w:p w14:paraId="70F09B87" w14:textId="77777777" w:rsidR="004862D3" w:rsidRDefault="00D70D98">
      <w:pPr>
        <w:pStyle w:val="western"/>
        <w:numPr>
          <w:ilvl w:val="1"/>
          <w:numId w:val="5"/>
        </w:numPr>
        <w:spacing w:after="0" w:line="276" w:lineRule="auto"/>
        <w:jc w:val="both"/>
        <w:textAlignment w:val="baseline"/>
        <w:rPr>
          <w:rFonts w:asciiTheme="minorHAnsi" w:hAnsiTheme="minorHAnsi" w:cstheme="minorHAnsi"/>
        </w:rPr>
      </w:pPr>
      <w:r>
        <w:rPr>
          <w:rFonts w:asciiTheme="minorHAnsi" w:hAnsiTheme="minorHAnsi" w:cstheme="minorHAnsi"/>
        </w:rPr>
        <w:t>Szczegółowy opis przedmiotu zamówienia zawarty jest w dokumentacji, na którą składa się Decyzja nr 112/24 z dnia 6.02.</w:t>
      </w:r>
      <w:proofErr w:type="gramStart"/>
      <w:r>
        <w:rPr>
          <w:rFonts w:asciiTheme="minorHAnsi" w:hAnsiTheme="minorHAnsi" w:cstheme="minorHAnsi"/>
        </w:rPr>
        <w:t>2024r.</w:t>
      </w:r>
      <w:proofErr w:type="gramEnd"/>
      <w:r>
        <w:rPr>
          <w:rFonts w:asciiTheme="minorHAnsi" w:hAnsiTheme="minorHAnsi" w:cstheme="minorHAnsi"/>
        </w:rPr>
        <w:t xml:space="preserve">  zatwierdzająca projekt architektoniczno – budowlany i udzielająca pozwolenie na budowę, przedmiar, projekt techniczny. </w:t>
      </w:r>
      <w:r>
        <w:rPr>
          <w:rFonts w:asciiTheme="minorHAnsi" w:hAnsiTheme="minorHAnsi" w:cstheme="minorHAnsi"/>
        </w:rPr>
        <w:br/>
      </w:r>
    </w:p>
    <w:p w14:paraId="598B87C5" w14:textId="77777777" w:rsidR="004862D3" w:rsidRDefault="00D70D98">
      <w:pPr>
        <w:pStyle w:val="western"/>
        <w:numPr>
          <w:ilvl w:val="1"/>
          <w:numId w:val="5"/>
        </w:numPr>
        <w:spacing w:beforeAutospacing="0" w:after="0" w:afterAutospacing="0" w:line="276" w:lineRule="auto"/>
        <w:jc w:val="both"/>
        <w:textAlignment w:val="baseline"/>
        <w:rPr>
          <w:rFonts w:asciiTheme="minorHAnsi" w:hAnsiTheme="minorHAnsi" w:cstheme="minorHAnsi"/>
        </w:rPr>
      </w:pPr>
      <w:r>
        <w:rPr>
          <w:rFonts w:asciiTheme="minorHAnsi" w:hAnsiTheme="minorHAnsi" w:cstheme="minorHAnsi"/>
        </w:rPr>
        <w:t xml:space="preserve">Cała dokumentacja jest dostępna do wglądu w siedzibie Zamawiającego po uzgodnieniu telefonicznym: tel. </w:t>
      </w:r>
      <w:r>
        <w:rPr>
          <w:rFonts w:ascii="Calibri" w:hAnsi="Calibri"/>
          <w:color w:val="000000"/>
          <w:sz w:val="22"/>
          <w:szCs w:val="22"/>
        </w:rPr>
        <w:t xml:space="preserve">509983759 </w:t>
      </w:r>
      <w:r>
        <w:rPr>
          <w:rFonts w:asciiTheme="minorHAnsi" w:hAnsiTheme="minorHAnsi" w:cstheme="minorHAnsi"/>
        </w:rPr>
        <w:t xml:space="preserve">z s. Augustyną Magdaleną </w:t>
      </w:r>
      <w:proofErr w:type="spellStart"/>
      <w:r>
        <w:rPr>
          <w:rFonts w:asciiTheme="minorHAnsi" w:hAnsiTheme="minorHAnsi" w:cstheme="minorHAnsi"/>
        </w:rPr>
        <w:t>Kończyńską</w:t>
      </w:r>
      <w:proofErr w:type="spellEnd"/>
      <w:r>
        <w:rPr>
          <w:rFonts w:asciiTheme="minorHAnsi" w:hAnsiTheme="minorHAnsi" w:cstheme="minorHAnsi"/>
        </w:rPr>
        <w:t xml:space="preserve"> (SMCB) przełożoną Domu Zakonnego w Małuszynie.</w:t>
      </w:r>
      <w:r>
        <w:rPr>
          <w:rFonts w:asciiTheme="minorHAnsi" w:hAnsiTheme="minorHAnsi" w:cstheme="minorHAnsi"/>
        </w:rPr>
        <w:tab/>
      </w:r>
      <w:r>
        <w:rPr>
          <w:rFonts w:asciiTheme="minorHAnsi" w:hAnsiTheme="minorHAnsi" w:cstheme="minorHAnsi"/>
        </w:rPr>
        <w:br/>
      </w:r>
    </w:p>
    <w:p w14:paraId="58E488FA" w14:textId="77777777" w:rsidR="004862D3" w:rsidRDefault="00D70D98">
      <w:pPr>
        <w:pStyle w:val="western"/>
        <w:numPr>
          <w:ilvl w:val="1"/>
          <w:numId w:val="5"/>
        </w:numPr>
        <w:spacing w:beforeAutospacing="0" w:after="0" w:afterAutospacing="0" w:line="276" w:lineRule="auto"/>
        <w:jc w:val="both"/>
        <w:textAlignment w:val="baseline"/>
        <w:rPr>
          <w:rFonts w:asciiTheme="minorHAnsi" w:hAnsiTheme="minorHAnsi" w:cstheme="minorHAnsi"/>
        </w:rPr>
      </w:pPr>
      <w:r>
        <w:rPr>
          <w:rFonts w:asciiTheme="minorHAnsi" w:hAnsiTheme="minorHAnsi" w:cstheme="minorHAnsi"/>
          <w:color w:val="000000"/>
        </w:rPr>
        <w:t>Adres inwestycji:</w:t>
      </w:r>
      <w:r>
        <w:rPr>
          <w:rFonts w:asciiTheme="minorHAnsi" w:hAnsiTheme="minorHAnsi" w:cstheme="minorHAnsi"/>
          <w:color w:val="000000"/>
        </w:rPr>
        <w:tab/>
      </w:r>
      <w:r>
        <w:rPr>
          <w:rFonts w:asciiTheme="minorHAnsi" w:hAnsiTheme="minorHAnsi" w:cstheme="minorHAnsi"/>
        </w:rPr>
        <w:br/>
      </w:r>
      <w:r>
        <w:rPr>
          <w:rFonts w:ascii="Calibri" w:hAnsi="Calibri"/>
          <w:color w:val="000000"/>
        </w:rPr>
        <w:t>Małuszyn 13</w:t>
      </w:r>
      <w:r>
        <w:rPr>
          <w:rFonts w:ascii="Calibri" w:hAnsi="Calibri"/>
          <w:color w:val="000000"/>
        </w:rPr>
        <w:tab/>
      </w:r>
      <w:r>
        <w:rPr>
          <w:rFonts w:ascii="Calibri" w:hAnsi="Calibri"/>
          <w:color w:val="000000"/>
        </w:rPr>
        <w:br/>
        <w:t>55-100 Trzebnica</w:t>
      </w:r>
      <w:r>
        <w:rPr>
          <w:rFonts w:ascii="Calibri" w:hAnsi="Calibri"/>
          <w:color w:val="000000"/>
        </w:rPr>
        <w:tab/>
      </w:r>
    </w:p>
    <w:p w14:paraId="5267B4B0" w14:textId="77777777" w:rsidR="004862D3" w:rsidRDefault="00D70D98">
      <w:pPr>
        <w:pStyle w:val="western"/>
        <w:spacing w:beforeAutospacing="0" w:after="0" w:afterAutospacing="0" w:line="276" w:lineRule="auto"/>
        <w:ind w:left="920"/>
        <w:jc w:val="both"/>
        <w:textAlignment w:val="baseline"/>
        <w:rPr>
          <w:rFonts w:asciiTheme="minorHAnsi" w:hAnsiTheme="minorHAnsi" w:cstheme="minorHAnsi"/>
        </w:rPr>
      </w:pPr>
      <w:r>
        <w:rPr>
          <w:rFonts w:asciiTheme="minorHAnsi" w:hAnsiTheme="minorHAnsi" w:cstheme="minorHAnsi"/>
          <w:color w:val="000000"/>
        </w:rPr>
        <w:t>nr działki: 59 AM-1 obręb Małuszyn</w:t>
      </w:r>
    </w:p>
    <w:p w14:paraId="6F8BA3EB" w14:textId="77777777" w:rsidR="004862D3" w:rsidRDefault="004862D3">
      <w:pPr>
        <w:spacing w:after="0" w:line="360" w:lineRule="auto"/>
        <w:jc w:val="both"/>
        <w:rPr>
          <w:rFonts w:cstheme="minorHAnsi"/>
          <w:sz w:val="24"/>
          <w:szCs w:val="24"/>
        </w:rPr>
      </w:pPr>
    </w:p>
    <w:p w14:paraId="5B1C625C" w14:textId="77777777" w:rsidR="004862D3" w:rsidRDefault="00D70D98">
      <w:pPr>
        <w:pStyle w:val="Akapitzlist"/>
        <w:numPr>
          <w:ilvl w:val="0"/>
          <w:numId w:val="5"/>
        </w:numPr>
        <w:spacing w:after="0" w:line="360" w:lineRule="auto"/>
        <w:ind w:left="284" w:hanging="284"/>
        <w:jc w:val="both"/>
        <w:rPr>
          <w:rFonts w:cstheme="minorHAnsi"/>
          <w:b/>
          <w:sz w:val="28"/>
          <w:szCs w:val="28"/>
        </w:rPr>
      </w:pPr>
      <w:r>
        <w:rPr>
          <w:rFonts w:cstheme="minorHAnsi"/>
          <w:b/>
          <w:sz w:val="28"/>
          <w:szCs w:val="28"/>
        </w:rPr>
        <w:t>WARUNKI WYKONANIA PRAC:</w:t>
      </w:r>
    </w:p>
    <w:p w14:paraId="6AF64427" w14:textId="77777777" w:rsidR="004862D3" w:rsidRDefault="00D70D98">
      <w:pPr>
        <w:pStyle w:val="Akapitzlist"/>
        <w:numPr>
          <w:ilvl w:val="1"/>
          <w:numId w:val="9"/>
        </w:numPr>
        <w:spacing w:after="0"/>
        <w:ind w:left="851" w:hanging="567"/>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 xml:space="preserve">Prace będą wykonywane przy czynnym obiekcie. Wykonawca zobowiązany jest do zachowania szczególnej ostrożności oraz do wydzielenia placu budowy pełnym ogrodzeniem. </w:t>
      </w:r>
      <w:r>
        <w:rPr>
          <w:rFonts w:eastAsia="Times New Roman" w:cstheme="minorHAnsi"/>
          <w:color w:val="000000"/>
          <w:sz w:val="24"/>
          <w:szCs w:val="24"/>
          <w:lang w:eastAsia="pl-PL"/>
        </w:rPr>
        <w:br/>
      </w:r>
    </w:p>
    <w:p w14:paraId="04A1791E" w14:textId="77777777" w:rsidR="004862D3" w:rsidRDefault="00D70D98">
      <w:pPr>
        <w:pStyle w:val="Akapitzlist"/>
        <w:numPr>
          <w:ilvl w:val="1"/>
          <w:numId w:val="9"/>
        </w:numPr>
        <w:spacing w:after="0"/>
        <w:ind w:left="851" w:hanging="567"/>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 xml:space="preserve">Prace muszą zostać wykonane wyłącznie z użyciem materiałów wysokiej jakości, przeznaczonych do pracy przy zabytkach i dostosowanych do przedmiotu zamówienia. Oferenci zobowiązani są do przedstawienia na żądanie Zamawiającego listy materiałów (rodzaj materiału, producent oraz oznaczenie pozwalające jednoznacznie zidentyfikować materiał), które planują wykorzystać przy prowadzeniu prac. Weryfikacja dopuszczenia przedstawionych materiałów oraz ewentualnych zamienników dokonana zostanie </w:t>
      </w:r>
      <w:r>
        <w:rPr>
          <w:rFonts w:eastAsia="Times New Roman" w:cstheme="minorHAnsi"/>
          <w:color w:val="000000"/>
          <w:sz w:val="24"/>
          <w:szCs w:val="24"/>
          <w:lang w:eastAsia="pl-PL"/>
        </w:rPr>
        <w:br/>
        <w:t>przez inspektora nadzoru inwestorskiego. Zamienniki wymagają wcześniej akceptacji projektanta.</w:t>
      </w:r>
      <w:r>
        <w:rPr>
          <w:rFonts w:eastAsia="Times New Roman" w:cstheme="minorHAnsi"/>
          <w:color w:val="000000"/>
          <w:sz w:val="24"/>
          <w:szCs w:val="24"/>
          <w:lang w:eastAsia="pl-PL"/>
        </w:rPr>
        <w:br/>
      </w:r>
    </w:p>
    <w:p w14:paraId="41B02B92" w14:textId="77777777" w:rsidR="004862D3" w:rsidRDefault="00D70D98">
      <w:pPr>
        <w:spacing w:after="0" w:line="276" w:lineRule="auto"/>
        <w:ind w:left="993" w:hanging="567"/>
        <w:jc w:val="both"/>
        <w:textAlignment w:val="baseline"/>
        <w:rPr>
          <w:rFonts w:eastAsia="Times New Roman" w:cstheme="minorHAnsi"/>
          <w:color w:val="000000"/>
          <w:sz w:val="24"/>
          <w:szCs w:val="24"/>
          <w:lang w:eastAsia="pl-PL"/>
        </w:rPr>
      </w:pPr>
      <w:r>
        <w:rPr>
          <w:rFonts w:eastAsia="Times New Roman" w:cstheme="minorHAnsi"/>
          <w:b/>
          <w:color w:val="000000"/>
          <w:sz w:val="24"/>
          <w:szCs w:val="24"/>
          <w:lang w:eastAsia="pl-PL"/>
        </w:rPr>
        <w:t>4.3.</w:t>
      </w:r>
      <w:r>
        <w:rPr>
          <w:rFonts w:eastAsia="Times New Roman" w:cstheme="minorHAnsi"/>
          <w:color w:val="000000"/>
          <w:sz w:val="24"/>
          <w:szCs w:val="24"/>
          <w:lang w:eastAsia="pl-PL"/>
        </w:rPr>
        <w:t xml:space="preserve"> Złożenie oferty wiąże się z zobowiązaniem do wykonania prac zgodnie ze wszelkimi odnośnymi przepisami prawa (prawo budowlane, prawo ochrony zabytków, w tym przepisy wykonawcze dotyczące BHP i PPOŻ, zabezpieczenia miejsca wykonywania prac, </w:t>
      </w:r>
      <w:r>
        <w:rPr>
          <w:rFonts w:eastAsia="Times New Roman" w:cstheme="minorHAnsi"/>
          <w:color w:val="000000"/>
          <w:sz w:val="24"/>
          <w:szCs w:val="24"/>
          <w:lang w:eastAsia="pl-PL"/>
        </w:rPr>
        <w:lastRenderedPageBreak/>
        <w:t xml:space="preserve">zastosowania stosownych oznaczeń itp.) oraz do fizycznego udziału w odbiorach. </w:t>
      </w:r>
      <w:r>
        <w:rPr>
          <w:rFonts w:eastAsia="Times New Roman" w:cstheme="minorHAnsi"/>
          <w:color w:val="000000"/>
          <w:sz w:val="24"/>
          <w:szCs w:val="24"/>
          <w:lang w:eastAsia="pl-PL"/>
        </w:rPr>
        <w:br/>
        <w:t>Po stronie Zamawiającego leży ustanowienie i opłacenie Inspektora nadzoru inwestorskiego.</w:t>
      </w:r>
    </w:p>
    <w:p w14:paraId="1E84584F" w14:textId="77777777" w:rsidR="004862D3" w:rsidRDefault="004862D3">
      <w:pPr>
        <w:spacing w:after="0" w:line="276" w:lineRule="auto"/>
        <w:ind w:left="993" w:hanging="567"/>
        <w:jc w:val="both"/>
        <w:textAlignment w:val="baseline"/>
        <w:rPr>
          <w:rFonts w:eastAsia="Times New Roman" w:cstheme="minorHAnsi"/>
          <w:color w:val="000000"/>
          <w:sz w:val="24"/>
          <w:szCs w:val="24"/>
          <w:lang w:eastAsia="pl-PL"/>
        </w:rPr>
      </w:pPr>
    </w:p>
    <w:p w14:paraId="563C8120" w14:textId="77777777" w:rsidR="004862D3" w:rsidRDefault="00D70D98">
      <w:pPr>
        <w:spacing w:after="0" w:line="276" w:lineRule="auto"/>
        <w:ind w:left="993" w:hanging="567"/>
        <w:jc w:val="both"/>
        <w:textAlignment w:val="baseline"/>
        <w:rPr>
          <w:rFonts w:eastAsia="Times New Roman" w:cstheme="minorHAnsi"/>
          <w:color w:val="000000"/>
          <w:sz w:val="24"/>
          <w:szCs w:val="24"/>
          <w:lang w:eastAsia="pl-PL"/>
        </w:rPr>
      </w:pPr>
      <w:r>
        <w:rPr>
          <w:rFonts w:eastAsia="Times New Roman" w:cstheme="minorHAnsi"/>
          <w:b/>
          <w:color w:val="000000"/>
          <w:sz w:val="24"/>
          <w:szCs w:val="24"/>
          <w:lang w:eastAsia="pl-PL"/>
        </w:rPr>
        <w:t xml:space="preserve">4.4. </w:t>
      </w:r>
      <w:r>
        <w:rPr>
          <w:rFonts w:eastAsia="Times New Roman" w:cstheme="minorHAnsi"/>
          <w:color w:val="000000"/>
          <w:sz w:val="24"/>
          <w:szCs w:val="24"/>
          <w:lang w:eastAsia="pl-PL"/>
        </w:rPr>
        <w:t xml:space="preserve">Wykonawca zobowiązany jest do należytego wykonania prac zgodnie z ogólnymi zasadami technicznej wiedzy budowlanej, obowiązującymi przepisami prawa i normami </w:t>
      </w:r>
      <w:r>
        <w:rPr>
          <w:rFonts w:eastAsia="Times New Roman" w:cstheme="minorHAnsi"/>
          <w:color w:val="000000"/>
          <w:sz w:val="24"/>
          <w:szCs w:val="24"/>
          <w:lang w:eastAsia="pl-PL"/>
        </w:rPr>
        <w:br/>
        <w:t>przy zachowaniu ostrożności, zachowania norm, zasad i przepisów BHP i PPOŻ.</w:t>
      </w:r>
    </w:p>
    <w:p w14:paraId="6A328BD4" w14:textId="77777777" w:rsidR="004862D3" w:rsidRDefault="004862D3">
      <w:pPr>
        <w:spacing w:after="0" w:line="360" w:lineRule="auto"/>
        <w:jc w:val="both"/>
        <w:rPr>
          <w:rFonts w:cstheme="minorHAnsi"/>
          <w:b/>
          <w:sz w:val="16"/>
          <w:szCs w:val="16"/>
        </w:rPr>
      </w:pPr>
    </w:p>
    <w:p w14:paraId="302B30BD" w14:textId="77777777" w:rsidR="004862D3" w:rsidRDefault="00D70D98">
      <w:pPr>
        <w:pStyle w:val="Akapitzlist"/>
        <w:numPr>
          <w:ilvl w:val="0"/>
          <w:numId w:val="5"/>
        </w:numPr>
        <w:spacing w:after="0" w:line="360" w:lineRule="auto"/>
        <w:ind w:left="284" w:hanging="284"/>
        <w:jc w:val="both"/>
        <w:rPr>
          <w:rStyle w:val="Pogrubienie"/>
          <w:rFonts w:cstheme="minorHAnsi"/>
          <w:bCs w:val="0"/>
          <w:sz w:val="24"/>
          <w:szCs w:val="24"/>
        </w:rPr>
      </w:pPr>
      <w:r>
        <w:rPr>
          <w:rFonts w:cstheme="minorHAnsi"/>
          <w:b/>
          <w:sz w:val="28"/>
          <w:szCs w:val="28"/>
        </w:rPr>
        <w:t>WARUNKI UDZIAŁU W POSTĘPOWANIU</w:t>
      </w:r>
      <w:r>
        <w:rPr>
          <w:rFonts w:cstheme="minorHAnsi"/>
          <w:b/>
          <w:sz w:val="24"/>
          <w:szCs w:val="24"/>
        </w:rPr>
        <w:t>:</w:t>
      </w:r>
    </w:p>
    <w:p w14:paraId="03F98BA5" w14:textId="77777777" w:rsidR="004862D3" w:rsidRDefault="00D70D98">
      <w:pPr>
        <w:spacing w:after="0" w:line="276" w:lineRule="auto"/>
        <w:ind w:left="284"/>
        <w:jc w:val="both"/>
        <w:rPr>
          <w:rStyle w:val="Pogrubienie"/>
          <w:rFonts w:cstheme="minorHAnsi"/>
          <w:b w:val="0"/>
          <w:bCs w:val="0"/>
          <w:sz w:val="24"/>
          <w:szCs w:val="24"/>
        </w:rPr>
      </w:pPr>
      <w:r>
        <w:rPr>
          <w:rStyle w:val="Pogrubienie"/>
          <w:rFonts w:cstheme="minorHAnsi"/>
          <w:b w:val="0"/>
          <w:bCs w:val="0"/>
          <w:sz w:val="24"/>
          <w:szCs w:val="24"/>
        </w:rPr>
        <w:t>O udzielenie zamówienia mogą ubiegać się Wykonawcy, którzy spełniają następujący warunek udziału w postępowaniu:</w:t>
      </w:r>
      <w:r>
        <w:rPr>
          <w:rStyle w:val="Pogrubienie"/>
          <w:rFonts w:cstheme="minorHAnsi"/>
          <w:b w:val="0"/>
          <w:bCs w:val="0"/>
          <w:sz w:val="24"/>
          <w:szCs w:val="24"/>
        </w:rPr>
        <w:tab/>
      </w:r>
      <w:r>
        <w:rPr>
          <w:rStyle w:val="Pogrubienie"/>
          <w:rFonts w:cstheme="minorHAnsi"/>
          <w:b w:val="0"/>
          <w:bCs w:val="0"/>
          <w:sz w:val="24"/>
          <w:szCs w:val="24"/>
        </w:rPr>
        <w:br/>
      </w:r>
    </w:p>
    <w:p w14:paraId="176EE946" w14:textId="77777777" w:rsidR="004862D3" w:rsidRDefault="00D70D98">
      <w:pPr>
        <w:pStyle w:val="Akapitzlist"/>
        <w:numPr>
          <w:ilvl w:val="1"/>
          <w:numId w:val="2"/>
        </w:numPr>
        <w:spacing w:after="0"/>
        <w:ind w:left="851" w:hanging="567"/>
        <w:jc w:val="both"/>
        <w:rPr>
          <w:rStyle w:val="Pogrubienie"/>
          <w:rFonts w:cstheme="minorHAnsi"/>
          <w:b w:val="0"/>
          <w:bCs w:val="0"/>
          <w:sz w:val="24"/>
          <w:szCs w:val="24"/>
        </w:rPr>
      </w:pPr>
      <w:r>
        <w:rPr>
          <w:rStyle w:val="Pogrubienie"/>
          <w:rFonts w:cstheme="minorHAnsi"/>
          <w:b w:val="0"/>
          <w:bCs w:val="0"/>
          <w:sz w:val="24"/>
          <w:szCs w:val="24"/>
        </w:rPr>
        <w:t xml:space="preserve">Warunek spełni Wykonawca, który udokumentuje, iż zrealizował w okresie ostatnich pięciu lat przed upływem terminu składania ofert,  minimum 1 ukończoną robotę budowlaną polegającą na pracach budowlano – konserwatorskich przy obiekcie wpisanym do rejestru zabytków/remoncie obiektu zabytkowego wpisanego do rejestru zabytków/znajdującego się w gminnej ewidencji zabytków o wartości minimum 50 000,00 złotych brutto (słownie złotych: pięćdziesiąt tysięcy złotych 00/100) wraz  z załączeniem dowodów określających czy roboty te zostały wykonane należycie,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14:paraId="14F7DBFA" w14:textId="77777777" w:rsidR="004862D3" w:rsidRDefault="004862D3">
      <w:pPr>
        <w:pStyle w:val="Akapitzlist"/>
        <w:spacing w:after="0"/>
        <w:ind w:left="709"/>
        <w:jc w:val="both"/>
        <w:rPr>
          <w:rStyle w:val="Pogrubienie"/>
          <w:rFonts w:cstheme="minorHAnsi"/>
          <w:b w:val="0"/>
          <w:bCs w:val="0"/>
          <w:sz w:val="24"/>
          <w:szCs w:val="24"/>
        </w:rPr>
      </w:pPr>
    </w:p>
    <w:p w14:paraId="03BECC7B" w14:textId="77777777" w:rsidR="004862D3" w:rsidRDefault="00D70D98">
      <w:pPr>
        <w:pStyle w:val="Akapitzlist"/>
        <w:numPr>
          <w:ilvl w:val="1"/>
          <w:numId w:val="2"/>
        </w:numPr>
        <w:spacing w:after="0"/>
        <w:ind w:left="851" w:hanging="567"/>
        <w:rPr>
          <w:rFonts w:cstheme="minorHAnsi"/>
          <w:sz w:val="24"/>
          <w:szCs w:val="24"/>
        </w:rPr>
      </w:pPr>
      <w:r>
        <w:rPr>
          <w:rFonts w:cstheme="minorHAnsi"/>
          <w:sz w:val="24"/>
          <w:szCs w:val="24"/>
        </w:rPr>
        <w:t>Wykonawca oświadcza, iż posiada uprawnienia do wykonywania działalności objętej przedmiotem zamówienia.</w:t>
      </w:r>
    </w:p>
    <w:p w14:paraId="49B7492C" w14:textId="77777777" w:rsidR="004862D3" w:rsidRDefault="004862D3">
      <w:pPr>
        <w:pStyle w:val="Akapitzlist"/>
        <w:spacing w:after="0"/>
        <w:ind w:left="709"/>
        <w:jc w:val="both"/>
        <w:rPr>
          <w:rFonts w:cstheme="minorHAnsi"/>
          <w:sz w:val="24"/>
          <w:szCs w:val="24"/>
        </w:rPr>
      </w:pPr>
    </w:p>
    <w:p w14:paraId="177F098F" w14:textId="77777777" w:rsidR="004862D3" w:rsidRDefault="00D70D98">
      <w:pPr>
        <w:pStyle w:val="Akapitzlist"/>
        <w:numPr>
          <w:ilvl w:val="1"/>
          <w:numId w:val="2"/>
        </w:numPr>
        <w:spacing w:after="0"/>
        <w:ind w:left="851" w:hanging="567"/>
        <w:rPr>
          <w:rFonts w:cstheme="minorHAnsi"/>
          <w:sz w:val="24"/>
          <w:szCs w:val="24"/>
        </w:rPr>
      </w:pPr>
      <w:r>
        <w:rPr>
          <w:rFonts w:cstheme="minorHAnsi"/>
          <w:sz w:val="24"/>
          <w:szCs w:val="24"/>
        </w:rPr>
        <w:t>Wykonawca oświadcza, iż dysponuje potencjałem technicznym i osobowym umożliwiającym wykonanie zamówienia.</w:t>
      </w:r>
    </w:p>
    <w:p w14:paraId="7F9E6DFD" w14:textId="77777777" w:rsidR="004862D3" w:rsidRDefault="004862D3">
      <w:pPr>
        <w:pStyle w:val="Akapitzlist"/>
        <w:spacing w:after="0"/>
        <w:ind w:left="709"/>
        <w:jc w:val="both"/>
        <w:rPr>
          <w:rFonts w:cstheme="minorHAnsi"/>
          <w:sz w:val="24"/>
          <w:szCs w:val="24"/>
        </w:rPr>
      </w:pPr>
    </w:p>
    <w:p w14:paraId="7BEE8834" w14:textId="77777777" w:rsidR="004862D3" w:rsidRDefault="00D70D98">
      <w:pPr>
        <w:pStyle w:val="Akapitzlist"/>
        <w:numPr>
          <w:ilvl w:val="1"/>
          <w:numId w:val="2"/>
        </w:numPr>
        <w:spacing w:after="0"/>
        <w:ind w:left="851" w:hanging="567"/>
        <w:rPr>
          <w:rFonts w:cstheme="minorHAnsi"/>
          <w:sz w:val="24"/>
          <w:szCs w:val="24"/>
        </w:rPr>
      </w:pPr>
      <w:r>
        <w:rPr>
          <w:rFonts w:cstheme="minorHAnsi"/>
          <w:sz w:val="24"/>
          <w:szCs w:val="24"/>
        </w:rPr>
        <w:t xml:space="preserve">Wykonawca oświadcza, że znajduje się w sytuacji ekonomicznej i finansowej umożliwiającej wykonanie zamówienia. </w:t>
      </w:r>
    </w:p>
    <w:p w14:paraId="08EC387E" w14:textId="77777777" w:rsidR="004862D3" w:rsidRDefault="004862D3">
      <w:pPr>
        <w:pStyle w:val="Akapitzlist"/>
        <w:spacing w:after="0"/>
        <w:ind w:left="851" w:hanging="567"/>
        <w:jc w:val="both"/>
        <w:rPr>
          <w:rFonts w:cstheme="minorHAnsi"/>
          <w:sz w:val="24"/>
          <w:szCs w:val="24"/>
        </w:rPr>
      </w:pPr>
    </w:p>
    <w:p w14:paraId="693FE827" w14:textId="77777777" w:rsidR="004862D3" w:rsidRDefault="00D70D98">
      <w:pPr>
        <w:pStyle w:val="Akapitzlist"/>
        <w:numPr>
          <w:ilvl w:val="1"/>
          <w:numId w:val="2"/>
        </w:numPr>
        <w:spacing w:after="0"/>
        <w:ind w:left="851" w:hanging="567"/>
        <w:rPr>
          <w:rFonts w:cstheme="minorHAnsi"/>
          <w:sz w:val="24"/>
          <w:szCs w:val="24"/>
        </w:rPr>
      </w:pPr>
      <w:r>
        <w:rPr>
          <w:rFonts w:cstheme="minorHAnsi"/>
          <w:sz w:val="24"/>
          <w:szCs w:val="24"/>
        </w:rPr>
        <w:t>Wykonawca oświadcza, że zapewni minimum 36 miesięcy gwarancji na wykonanie przedmiotu umowy.</w:t>
      </w:r>
      <w:r>
        <w:rPr>
          <w:rFonts w:cstheme="minorHAnsi"/>
          <w:sz w:val="24"/>
          <w:szCs w:val="24"/>
        </w:rPr>
        <w:br/>
      </w:r>
    </w:p>
    <w:p w14:paraId="53BA0AB7" w14:textId="77777777" w:rsidR="004862D3" w:rsidRDefault="00D70D98">
      <w:pPr>
        <w:pStyle w:val="Akapitzlist"/>
        <w:numPr>
          <w:ilvl w:val="1"/>
          <w:numId w:val="2"/>
        </w:numPr>
        <w:spacing w:after="0"/>
        <w:ind w:left="851" w:hanging="567"/>
        <w:jc w:val="both"/>
        <w:rPr>
          <w:rFonts w:cstheme="minorHAnsi"/>
          <w:sz w:val="24"/>
          <w:szCs w:val="24"/>
        </w:rPr>
      </w:pPr>
      <w:r>
        <w:rPr>
          <w:rFonts w:cstheme="minorHAnsi"/>
          <w:sz w:val="24"/>
          <w:szCs w:val="24"/>
        </w:rPr>
        <w:t xml:space="preserve">Wykonawca zapewni kierowanie pracami przez osobę spełniającą wymagania zapisane </w:t>
      </w:r>
    </w:p>
    <w:p w14:paraId="2339F390" w14:textId="77777777" w:rsidR="004862D3" w:rsidRDefault="00D70D98">
      <w:pPr>
        <w:pStyle w:val="Akapitzlist"/>
        <w:spacing w:after="0"/>
        <w:ind w:left="709"/>
        <w:jc w:val="both"/>
        <w:rPr>
          <w:rFonts w:cstheme="minorHAnsi"/>
          <w:sz w:val="24"/>
          <w:szCs w:val="24"/>
          <w:highlight w:val="yellow"/>
        </w:rPr>
      </w:pPr>
      <w:r>
        <w:rPr>
          <w:rFonts w:cstheme="minorHAnsi"/>
          <w:sz w:val="24"/>
          <w:szCs w:val="24"/>
        </w:rPr>
        <w:t xml:space="preserve">w pozwoleniu na budowę </w:t>
      </w:r>
      <w:r>
        <w:rPr>
          <w:rFonts w:cstheme="minorHAnsi"/>
        </w:rPr>
        <w:t>Decyzja nr 112/24 z dnia 6.02.</w:t>
      </w:r>
      <w:proofErr w:type="gramStart"/>
      <w:r>
        <w:rPr>
          <w:rFonts w:cstheme="minorHAnsi"/>
        </w:rPr>
        <w:t>2024r.</w:t>
      </w:r>
      <w:proofErr w:type="gramEnd"/>
    </w:p>
    <w:p w14:paraId="01419011" w14:textId="77777777" w:rsidR="004862D3" w:rsidRDefault="004862D3">
      <w:pPr>
        <w:pStyle w:val="Akapitzlist"/>
        <w:spacing w:after="0"/>
        <w:ind w:left="709"/>
        <w:jc w:val="both"/>
        <w:rPr>
          <w:rFonts w:cstheme="minorHAnsi"/>
          <w:sz w:val="24"/>
          <w:szCs w:val="24"/>
          <w:highlight w:val="yellow"/>
        </w:rPr>
      </w:pPr>
    </w:p>
    <w:p w14:paraId="4B408ADB" w14:textId="77777777" w:rsidR="004862D3" w:rsidRDefault="00D70D98">
      <w:pPr>
        <w:pStyle w:val="Akapitzlist"/>
        <w:numPr>
          <w:ilvl w:val="1"/>
          <w:numId w:val="2"/>
        </w:numPr>
        <w:spacing w:after="0"/>
        <w:ind w:left="709" w:hanging="643"/>
        <w:jc w:val="both"/>
        <w:rPr>
          <w:rFonts w:cstheme="minorHAnsi"/>
          <w:sz w:val="16"/>
          <w:szCs w:val="16"/>
        </w:rPr>
      </w:pPr>
      <w:r>
        <w:rPr>
          <w:rFonts w:cstheme="minorHAnsi"/>
          <w:sz w:val="24"/>
          <w:szCs w:val="24"/>
        </w:rPr>
        <w:t xml:space="preserve">Zamawiający </w:t>
      </w:r>
      <w:proofErr w:type="gramStart"/>
      <w:r>
        <w:rPr>
          <w:rFonts w:cstheme="minorHAnsi"/>
          <w:sz w:val="24"/>
          <w:szCs w:val="24"/>
        </w:rPr>
        <w:t>zapewni  inspektora</w:t>
      </w:r>
      <w:proofErr w:type="gramEnd"/>
      <w:r>
        <w:rPr>
          <w:rFonts w:cstheme="minorHAnsi"/>
          <w:sz w:val="24"/>
          <w:szCs w:val="24"/>
        </w:rPr>
        <w:t xml:space="preserve"> nadzoru inwestorskiego, tj. osobę spełniającą wymagania  zapisane w pozwoleniu na budowę </w:t>
      </w:r>
      <w:r>
        <w:rPr>
          <w:rFonts w:cstheme="minorHAnsi"/>
        </w:rPr>
        <w:t>Decyzja nr 112/24 z dnia 6.02.2024r.</w:t>
      </w:r>
    </w:p>
    <w:p w14:paraId="061BD39F" w14:textId="77777777" w:rsidR="004862D3" w:rsidRDefault="004862D3">
      <w:pPr>
        <w:pStyle w:val="Akapitzlist"/>
        <w:spacing w:after="0"/>
        <w:ind w:left="66"/>
        <w:jc w:val="both"/>
      </w:pPr>
    </w:p>
    <w:p w14:paraId="74923474" w14:textId="77777777" w:rsidR="004862D3" w:rsidRDefault="00D70D98">
      <w:pPr>
        <w:spacing w:after="0" w:line="360" w:lineRule="auto"/>
        <w:jc w:val="both"/>
        <w:rPr>
          <w:rFonts w:cstheme="minorHAnsi"/>
          <w:b/>
          <w:sz w:val="28"/>
          <w:szCs w:val="28"/>
        </w:rPr>
      </w:pPr>
      <w:r>
        <w:rPr>
          <w:rFonts w:cstheme="minorHAnsi"/>
          <w:b/>
          <w:sz w:val="28"/>
          <w:szCs w:val="28"/>
        </w:rPr>
        <w:t>6. TERMIN REALIZACJI ZAMÓWIENIA:</w:t>
      </w:r>
    </w:p>
    <w:p w14:paraId="27F3411A" w14:textId="77777777" w:rsidR="004862D3" w:rsidRDefault="00D70D98">
      <w:pPr>
        <w:spacing w:after="0" w:line="276" w:lineRule="auto"/>
        <w:jc w:val="both"/>
        <w:rPr>
          <w:rFonts w:cstheme="minorHAnsi"/>
          <w:sz w:val="24"/>
          <w:szCs w:val="24"/>
        </w:rPr>
      </w:pPr>
      <w:r>
        <w:rPr>
          <w:rFonts w:cstheme="minorHAnsi"/>
          <w:b/>
          <w:sz w:val="24"/>
          <w:szCs w:val="24"/>
        </w:rPr>
        <w:t xml:space="preserve">Rozpoczęcie robót budowlanych będących przedmiotem </w:t>
      </w:r>
      <w:proofErr w:type="gramStart"/>
      <w:r>
        <w:rPr>
          <w:rFonts w:cstheme="minorHAnsi"/>
          <w:b/>
          <w:sz w:val="24"/>
          <w:szCs w:val="24"/>
        </w:rPr>
        <w:t>umowy</w:t>
      </w:r>
      <w:r>
        <w:rPr>
          <w:rFonts w:cstheme="minorHAnsi"/>
          <w:sz w:val="24"/>
          <w:szCs w:val="24"/>
        </w:rPr>
        <w:t xml:space="preserve">  -</w:t>
      </w:r>
      <w:proofErr w:type="gramEnd"/>
      <w:r>
        <w:rPr>
          <w:rFonts w:cstheme="minorHAnsi"/>
          <w:sz w:val="24"/>
          <w:szCs w:val="24"/>
        </w:rPr>
        <w:t xml:space="preserve"> </w:t>
      </w:r>
      <w:r>
        <w:rPr>
          <w:rFonts w:cstheme="minorHAnsi"/>
          <w:b/>
          <w:sz w:val="24"/>
          <w:szCs w:val="24"/>
        </w:rPr>
        <w:t>1 sierpnia 2024 r.</w:t>
      </w:r>
    </w:p>
    <w:p w14:paraId="3A1538C5" w14:textId="77777777" w:rsidR="004862D3" w:rsidRDefault="00D70D98">
      <w:pPr>
        <w:spacing w:after="0" w:line="276" w:lineRule="auto"/>
        <w:jc w:val="both"/>
        <w:rPr>
          <w:rFonts w:cstheme="minorHAnsi"/>
          <w:b/>
          <w:sz w:val="24"/>
          <w:szCs w:val="24"/>
        </w:rPr>
      </w:pPr>
      <w:r>
        <w:rPr>
          <w:rFonts w:cstheme="minorHAnsi"/>
          <w:b/>
          <w:sz w:val="24"/>
          <w:szCs w:val="24"/>
        </w:rPr>
        <w:t xml:space="preserve">Zakończenie przedmiotu umowy; przygotowanie oraz przekazanie </w:t>
      </w:r>
      <w:proofErr w:type="gramStart"/>
      <w:r>
        <w:rPr>
          <w:rFonts w:cstheme="minorHAnsi"/>
          <w:b/>
          <w:sz w:val="24"/>
          <w:szCs w:val="24"/>
        </w:rPr>
        <w:t>zamawiającemu  wszystkich</w:t>
      </w:r>
      <w:proofErr w:type="gramEnd"/>
      <w:r>
        <w:rPr>
          <w:rFonts w:cstheme="minorHAnsi"/>
          <w:b/>
          <w:sz w:val="24"/>
          <w:szCs w:val="24"/>
        </w:rPr>
        <w:t xml:space="preserve"> dokumentów niezbędnych do zgłoszenia zakończenia robót w PINB </w:t>
      </w:r>
      <w:r>
        <w:rPr>
          <w:rFonts w:cstheme="minorHAnsi"/>
          <w:sz w:val="24"/>
          <w:szCs w:val="24"/>
        </w:rPr>
        <w:t xml:space="preserve">- </w:t>
      </w:r>
      <w:r>
        <w:rPr>
          <w:rFonts w:cstheme="minorHAnsi"/>
          <w:b/>
          <w:sz w:val="24"/>
          <w:szCs w:val="24"/>
        </w:rPr>
        <w:t xml:space="preserve">21 października 2024r. </w:t>
      </w:r>
    </w:p>
    <w:p w14:paraId="5B2FAB7E" w14:textId="77777777" w:rsidR="004862D3" w:rsidRDefault="004862D3">
      <w:pPr>
        <w:pStyle w:val="Akapitzlist"/>
        <w:spacing w:after="0" w:line="360" w:lineRule="auto"/>
        <w:jc w:val="both"/>
        <w:rPr>
          <w:rFonts w:cstheme="minorHAnsi"/>
          <w:sz w:val="16"/>
          <w:szCs w:val="16"/>
        </w:rPr>
      </w:pPr>
    </w:p>
    <w:p w14:paraId="4ED2D704" w14:textId="77777777" w:rsidR="004862D3" w:rsidRDefault="00D70D98">
      <w:pPr>
        <w:pStyle w:val="Akapitzlist"/>
        <w:numPr>
          <w:ilvl w:val="0"/>
          <w:numId w:val="2"/>
        </w:numPr>
        <w:spacing w:after="0" w:line="360" w:lineRule="auto"/>
        <w:jc w:val="both"/>
        <w:rPr>
          <w:rFonts w:cstheme="minorHAnsi"/>
          <w:b/>
          <w:sz w:val="28"/>
          <w:szCs w:val="28"/>
        </w:rPr>
      </w:pPr>
      <w:r>
        <w:rPr>
          <w:rFonts w:cstheme="minorHAnsi"/>
          <w:b/>
          <w:sz w:val="28"/>
          <w:szCs w:val="28"/>
        </w:rPr>
        <w:t>OPIS SPOSOBU PRZYGOTOWANIA OFERTY</w:t>
      </w:r>
    </w:p>
    <w:p w14:paraId="098F90EB" w14:textId="77777777" w:rsidR="004862D3" w:rsidRDefault="00D70D98">
      <w:pPr>
        <w:spacing w:after="0" w:line="276" w:lineRule="auto"/>
        <w:ind w:left="284"/>
        <w:jc w:val="both"/>
        <w:rPr>
          <w:rFonts w:cstheme="minorHAnsi"/>
          <w:sz w:val="24"/>
          <w:szCs w:val="24"/>
        </w:rPr>
      </w:pPr>
      <w:r>
        <w:rPr>
          <w:rFonts w:cstheme="minorHAnsi"/>
          <w:sz w:val="24"/>
          <w:szCs w:val="24"/>
        </w:rPr>
        <w:t xml:space="preserve">Kompletna oferta powinna zawierać prawidłowo wypełnione wszystkie następujące podane poniżej załączniki: </w:t>
      </w:r>
    </w:p>
    <w:p w14:paraId="63B74064" w14:textId="77777777" w:rsidR="004862D3" w:rsidRDefault="00D70D98">
      <w:pPr>
        <w:pStyle w:val="Akapitzlist"/>
        <w:numPr>
          <w:ilvl w:val="2"/>
          <w:numId w:val="4"/>
        </w:numPr>
        <w:spacing w:after="0"/>
        <w:ind w:left="709" w:hanging="283"/>
        <w:jc w:val="both"/>
        <w:rPr>
          <w:rFonts w:cstheme="minorHAnsi"/>
          <w:sz w:val="24"/>
          <w:szCs w:val="24"/>
        </w:rPr>
      </w:pPr>
      <w:r>
        <w:rPr>
          <w:rFonts w:cstheme="minorHAnsi"/>
          <w:sz w:val="24"/>
          <w:szCs w:val="24"/>
        </w:rPr>
        <w:t>Formularz ofertowy - załącznik nr 1;</w:t>
      </w:r>
    </w:p>
    <w:p w14:paraId="082E1EF0" w14:textId="77777777" w:rsidR="004862D3" w:rsidRDefault="00D70D98">
      <w:pPr>
        <w:pStyle w:val="Akapitzlist"/>
        <w:numPr>
          <w:ilvl w:val="2"/>
          <w:numId w:val="4"/>
        </w:numPr>
        <w:spacing w:after="0"/>
        <w:ind w:left="709" w:hanging="283"/>
        <w:jc w:val="both"/>
        <w:rPr>
          <w:rFonts w:cstheme="minorHAnsi"/>
          <w:sz w:val="24"/>
          <w:szCs w:val="24"/>
        </w:rPr>
      </w:pPr>
      <w:r>
        <w:rPr>
          <w:rFonts w:cstheme="minorHAnsi"/>
          <w:sz w:val="24"/>
          <w:szCs w:val="24"/>
        </w:rPr>
        <w:t xml:space="preserve">Kosztorys ofertowy na prace budowlane zgodnie z prawem budowlanym jako załącznik nr 2 (m.in. strona tytułowa, ogólna charakterystyka robót wraz z parametrami, wielkość obiektu, przedmiar robot; </w:t>
      </w:r>
      <w:proofErr w:type="gramStart"/>
      <w:r>
        <w:rPr>
          <w:rFonts w:cstheme="minorHAnsi"/>
          <w:sz w:val="24"/>
          <w:szCs w:val="24"/>
        </w:rPr>
        <w:t>kosztorys;  tabelę</w:t>
      </w:r>
      <w:proofErr w:type="gramEnd"/>
      <w:r>
        <w:rPr>
          <w:rFonts w:cstheme="minorHAnsi"/>
          <w:sz w:val="24"/>
          <w:szCs w:val="24"/>
        </w:rPr>
        <w:t xml:space="preserve"> elementów scalonych) ;</w:t>
      </w:r>
    </w:p>
    <w:p w14:paraId="6C659229" w14:textId="77777777" w:rsidR="004862D3" w:rsidRDefault="00D70D98">
      <w:pPr>
        <w:pStyle w:val="Akapitzlist"/>
        <w:numPr>
          <w:ilvl w:val="2"/>
          <w:numId w:val="4"/>
        </w:numPr>
        <w:spacing w:after="0"/>
        <w:ind w:left="709" w:hanging="283"/>
        <w:jc w:val="both"/>
        <w:rPr>
          <w:rFonts w:cstheme="minorHAnsi"/>
          <w:sz w:val="24"/>
          <w:szCs w:val="24"/>
        </w:rPr>
      </w:pPr>
      <w:r>
        <w:rPr>
          <w:rFonts w:cstheme="minorHAnsi"/>
          <w:sz w:val="24"/>
          <w:szCs w:val="24"/>
        </w:rPr>
        <w:t xml:space="preserve">Wykaz zrealizowanych prac wraz z potwierdzeniem należytego ich wykonania </w:t>
      </w:r>
      <w:r>
        <w:rPr>
          <w:rFonts w:cstheme="minorHAnsi"/>
          <w:sz w:val="24"/>
          <w:szCs w:val="24"/>
        </w:rPr>
        <w:br/>
        <w:t xml:space="preserve">– załącznik nr 3 </w:t>
      </w:r>
    </w:p>
    <w:p w14:paraId="0FA518D9" w14:textId="77777777" w:rsidR="004862D3" w:rsidRDefault="00D70D98">
      <w:pPr>
        <w:pStyle w:val="Akapitzlist"/>
        <w:numPr>
          <w:ilvl w:val="2"/>
          <w:numId w:val="4"/>
        </w:numPr>
        <w:spacing w:after="0"/>
        <w:ind w:left="709" w:hanging="283"/>
        <w:jc w:val="both"/>
        <w:rPr>
          <w:rFonts w:cstheme="minorHAnsi"/>
          <w:sz w:val="24"/>
          <w:szCs w:val="24"/>
        </w:rPr>
      </w:pPr>
      <w:r>
        <w:rPr>
          <w:rFonts w:cstheme="minorHAnsi"/>
          <w:sz w:val="24"/>
          <w:szCs w:val="24"/>
        </w:rPr>
        <w:t>Wykaz kadry załącznik nr 4</w:t>
      </w:r>
    </w:p>
    <w:p w14:paraId="4BB6EA50" w14:textId="77777777" w:rsidR="004862D3" w:rsidRDefault="004862D3">
      <w:pPr>
        <w:pStyle w:val="Akapitzlist"/>
        <w:spacing w:after="0"/>
        <w:ind w:left="709"/>
        <w:jc w:val="both"/>
        <w:rPr>
          <w:rFonts w:cstheme="minorHAnsi"/>
          <w:sz w:val="10"/>
          <w:szCs w:val="10"/>
        </w:rPr>
      </w:pPr>
    </w:p>
    <w:p w14:paraId="4347E2B8" w14:textId="77777777" w:rsidR="004862D3" w:rsidRDefault="00D70D98">
      <w:pPr>
        <w:spacing w:after="0" w:line="276" w:lineRule="auto"/>
        <w:ind w:firstLine="142"/>
        <w:jc w:val="both"/>
        <w:rPr>
          <w:rFonts w:cstheme="minorHAnsi"/>
          <w:sz w:val="24"/>
          <w:szCs w:val="24"/>
        </w:rPr>
      </w:pPr>
      <w:r>
        <w:rPr>
          <w:rFonts w:cstheme="minorHAnsi"/>
          <w:sz w:val="24"/>
          <w:szCs w:val="24"/>
        </w:rPr>
        <w:t xml:space="preserve">Wszystkie dokumenty tworzące ofertę muszą być: </w:t>
      </w:r>
    </w:p>
    <w:p w14:paraId="37D176A6" w14:textId="77777777" w:rsidR="004862D3" w:rsidRDefault="00D70D98">
      <w:pPr>
        <w:pStyle w:val="Akapitzlist"/>
        <w:numPr>
          <w:ilvl w:val="0"/>
          <w:numId w:val="1"/>
        </w:numPr>
        <w:spacing w:after="0"/>
        <w:ind w:left="851" w:hanging="284"/>
        <w:jc w:val="both"/>
        <w:rPr>
          <w:rFonts w:cstheme="minorHAnsi"/>
          <w:sz w:val="24"/>
          <w:szCs w:val="24"/>
        </w:rPr>
      </w:pPr>
      <w:r>
        <w:rPr>
          <w:rFonts w:cstheme="minorHAnsi"/>
          <w:sz w:val="24"/>
          <w:szCs w:val="24"/>
        </w:rPr>
        <w:t xml:space="preserve">sporządzone w języku polskim, </w:t>
      </w:r>
    </w:p>
    <w:p w14:paraId="79C194EB" w14:textId="77777777" w:rsidR="004862D3" w:rsidRDefault="00D70D98">
      <w:pPr>
        <w:pStyle w:val="Akapitzlist"/>
        <w:numPr>
          <w:ilvl w:val="0"/>
          <w:numId w:val="1"/>
        </w:numPr>
        <w:spacing w:after="0"/>
        <w:ind w:left="851" w:hanging="284"/>
        <w:jc w:val="both"/>
        <w:rPr>
          <w:rFonts w:cstheme="minorHAnsi"/>
          <w:sz w:val="24"/>
          <w:szCs w:val="24"/>
        </w:rPr>
      </w:pPr>
      <w:r>
        <w:rPr>
          <w:rFonts w:cstheme="minorHAnsi"/>
          <w:sz w:val="24"/>
          <w:szCs w:val="24"/>
        </w:rPr>
        <w:t xml:space="preserve">napisane na komputerze lub inną trwałą i czytelną techniką, </w:t>
      </w:r>
    </w:p>
    <w:p w14:paraId="127AFAAD" w14:textId="77777777" w:rsidR="004862D3" w:rsidRDefault="00D70D98">
      <w:pPr>
        <w:pStyle w:val="Akapitzlist"/>
        <w:numPr>
          <w:ilvl w:val="0"/>
          <w:numId w:val="1"/>
        </w:numPr>
        <w:spacing w:after="0"/>
        <w:ind w:left="851" w:hanging="284"/>
        <w:jc w:val="both"/>
        <w:rPr>
          <w:rFonts w:cstheme="minorHAnsi"/>
          <w:sz w:val="24"/>
          <w:szCs w:val="24"/>
        </w:rPr>
      </w:pPr>
      <w:r>
        <w:rPr>
          <w:rFonts w:cstheme="minorHAnsi"/>
          <w:sz w:val="24"/>
          <w:szCs w:val="24"/>
        </w:rPr>
        <w:t>scalone w sposób trwały,</w:t>
      </w:r>
    </w:p>
    <w:p w14:paraId="12EF89B4" w14:textId="77777777" w:rsidR="004862D3" w:rsidRDefault="00D70D98">
      <w:pPr>
        <w:pStyle w:val="Akapitzlist"/>
        <w:numPr>
          <w:ilvl w:val="0"/>
          <w:numId w:val="1"/>
        </w:numPr>
        <w:spacing w:after="0"/>
        <w:ind w:left="851" w:hanging="284"/>
        <w:jc w:val="both"/>
        <w:rPr>
          <w:rFonts w:cstheme="minorHAnsi"/>
          <w:sz w:val="24"/>
          <w:szCs w:val="24"/>
        </w:rPr>
      </w:pPr>
      <w:r>
        <w:rPr>
          <w:rFonts w:cstheme="minorHAnsi"/>
          <w:sz w:val="24"/>
          <w:szCs w:val="24"/>
        </w:rPr>
        <w:t xml:space="preserve">podpisane, </w:t>
      </w:r>
    </w:p>
    <w:p w14:paraId="0A82837A" w14:textId="77777777" w:rsidR="004862D3" w:rsidRDefault="00D70D98">
      <w:pPr>
        <w:pStyle w:val="Akapitzlist"/>
        <w:numPr>
          <w:ilvl w:val="0"/>
          <w:numId w:val="1"/>
        </w:numPr>
        <w:spacing w:after="0"/>
        <w:ind w:left="851" w:hanging="284"/>
        <w:jc w:val="both"/>
        <w:rPr>
          <w:rFonts w:cstheme="minorHAnsi"/>
          <w:sz w:val="24"/>
          <w:szCs w:val="24"/>
        </w:rPr>
      </w:pPr>
      <w:r>
        <w:rPr>
          <w:rFonts w:cstheme="minorHAnsi"/>
          <w:sz w:val="24"/>
          <w:szCs w:val="24"/>
        </w:rPr>
        <w:t xml:space="preserve">złożone w formie oryginału (pełnomocnictwo może być złożone w formie kopii poświadczonej „za zgodność z oryginałem”). </w:t>
      </w:r>
    </w:p>
    <w:p w14:paraId="4BFAA4EE" w14:textId="77777777" w:rsidR="004862D3" w:rsidRDefault="00D70D98">
      <w:pPr>
        <w:pStyle w:val="Akapitzlist"/>
        <w:numPr>
          <w:ilvl w:val="0"/>
          <w:numId w:val="1"/>
        </w:numPr>
        <w:spacing w:after="0"/>
        <w:ind w:left="851" w:hanging="284"/>
        <w:jc w:val="both"/>
        <w:rPr>
          <w:rFonts w:cstheme="minorHAnsi"/>
          <w:sz w:val="24"/>
          <w:szCs w:val="24"/>
        </w:rPr>
      </w:pPr>
      <w:r>
        <w:rPr>
          <w:rFonts w:cstheme="minorHAnsi"/>
          <w:sz w:val="24"/>
          <w:szCs w:val="24"/>
        </w:rPr>
        <w:t xml:space="preserve">Wykonawca ma prawo złożyć tylko jedną ofertę, </w:t>
      </w:r>
    </w:p>
    <w:p w14:paraId="69960E7B" w14:textId="77777777" w:rsidR="004862D3" w:rsidRDefault="00D70D98">
      <w:pPr>
        <w:pStyle w:val="Akapitzlist"/>
        <w:numPr>
          <w:ilvl w:val="0"/>
          <w:numId w:val="1"/>
        </w:numPr>
        <w:spacing w:after="0"/>
        <w:ind w:left="851" w:hanging="284"/>
        <w:jc w:val="both"/>
        <w:rPr>
          <w:rFonts w:cstheme="minorHAnsi"/>
          <w:b/>
          <w:sz w:val="24"/>
          <w:szCs w:val="24"/>
        </w:rPr>
      </w:pPr>
      <w:r>
        <w:rPr>
          <w:rFonts w:cstheme="minorHAnsi"/>
          <w:sz w:val="24"/>
          <w:szCs w:val="24"/>
        </w:rPr>
        <w:t>Cena podana w ofercie musi być wyrażona w złotych polskich (zł) i zawierać wszelkie koszty związane z realizacją przedmiotu zamówienia oraz uwzględnić wszelkie podatki, opłaty, cła itp.</w:t>
      </w:r>
    </w:p>
    <w:p w14:paraId="3CB68496" w14:textId="77777777" w:rsidR="004862D3" w:rsidRDefault="00D70D98">
      <w:pPr>
        <w:pStyle w:val="Akapitzlist"/>
        <w:numPr>
          <w:ilvl w:val="0"/>
          <w:numId w:val="1"/>
        </w:numPr>
        <w:spacing w:after="0"/>
        <w:ind w:left="851" w:hanging="284"/>
        <w:jc w:val="both"/>
        <w:rPr>
          <w:rFonts w:cstheme="minorHAnsi"/>
          <w:sz w:val="24"/>
          <w:szCs w:val="24"/>
        </w:rPr>
      </w:pPr>
      <w:r>
        <w:rPr>
          <w:rFonts w:cstheme="minorHAnsi"/>
          <w:sz w:val="24"/>
          <w:szCs w:val="24"/>
        </w:rPr>
        <w:t xml:space="preserve">W cenie należy uwzględnić wszystkie wymagania określone w niniejszym Zapytaniu ofertowym oraz wszelkie koszty i obciążenia jakie poniesie Wykonawca z tytułu należnej oraz zgodnej z obowiązującymi przepisami prawa realizacji przedmiotu umowy, </w:t>
      </w:r>
      <w:r>
        <w:rPr>
          <w:rFonts w:cstheme="minorHAnsi"/>
          <w:sz w:val="24"/>
          <w:szCs w:val="24"/>
        </w:rPr>
        <w:br/>
        <w:t xml:space="preserve">a niezbędne do prawidłowego wykonania przedmiotu umowy. </w:t>
      </w:r>
    </w:p>
    <w:p w14:paraId="41094AA7" w14:textId="77777777" w:rsidR="004862D3" w:rsidRDefault="004862D3">
      <w:pPr>
        <w:pStyle w:val="Akapitzlist"/>
        <w:spacing w:after="0"/>
        <w:ind w:left="851" w:hanging="284"/>
        <w:jc w:val="both"/>
        <w:rPr>
          <w:rFonts w:cstheme="minorHAnsi"/>
          <w:sz w:val="24"/>
          <w:szCs w:val="24"/>
        </w:rPr>
      </w:pPr>
    </w:p>
    <w:p w14:paraId="1C81D28B" w14:textId="77777777" w:rsidR="004862D3" w:rsidRDefault="004862D3">
      <w:pPr>
        <w:pStyle w:val="Akapitzlist"/>
        <w:spacing w:after="0"/>
        <w:ind w:left="851" w:hanging="284"/>
        <w:jc w:val="both"/>
        <w:rPr>
          <w:rFonts w:cstheme="minorHAnsi"/>
          <w:sz w:val="24"/>
          <w:szCs w:val="24"/>
        </w:rPr>
      </w:pPr>
    </w:p>
    <w:p w14:paraId="3B76EB39" w14:textId="77777777" w:rsidR="004862D3" w:rsidRDefault="004862D3">
      <w:pPr>
        <w:spacing w:after="0" w:line="360" w:lineRule="auto"/>
        <w:jc w:val="both"/>
        <w:rPr>
          <w:rFonts w:cstheme="minorHAnsi"/>
          <w:b/>
          <w:sz w:val="16"/>
          <w:szCs w:val="16"/>
        </w:rPr>
      </w:pPr>
    </w:p>
    <w:p w14:paraId="5C2AC38B" w14:textId="77777777" w:rsidR="004862D3" w:rsidRDefault="00D70D98">
      <w:pPr>
        <w:pStyle w:val="Akapitzlist"/>
        <w:numPr>
          <w:ilvl w:val="0"/>
          <w:numId w:val="2"/>
        </w:numPr>
        <w:spacing w:after="0" w:line="360" w:lineRule="auto"/>
        <w:ind w:left="284" w:hanging="284"/>
        <w:jc w:val="both"/>
        <w:rPr>
          <w:rFonts w:cstheme="minorHAnsi"/>
          <w:b/>
          <w:sz w:val="28"/>
          <w:szCs w:val="28"/>
        </w:rPr>
      </w:pPr>
      <w:r>
        <w:rPr>
          <w:rFonts w:cstheme="minorHAnsi"/>
          <w:b/>
          <w:sz w:val="28"/>
          <w:szCs w:val="28"/>
        </w:rPr>
        <w:lastRenderedPageBreak/>
        <w:t>PŁATNOŚCI:</w:t>
      </w:r>
    </w:p>
    <w:p w14:paraId="6F9CA387" w14:textId="77777777" w:rsidR="004862D3" w:rsidRDefault="00D70D98">
      <w:pPr>
        <w:spacing w:after="0"/>
        <w:ind w:left="709" w:hanging="709"/>
        <w:jc w:val="both"/>
        <w:rPr>
          <w:rFonts w:cstheme="minorHAnsi"/>
          <w:sz w:val="24"/>
          <w:szCs w:val="24"/>
        </w:rPr>
      </w:pPr>
      <w:r>
        <w:rPr>
          <w:rFonts w:cstheme="minorHAnsi"/>
          <w:b/>
          <w:sz w:val="24"/>
          <w:szCs w:val="24"/>
        </w:rPr>
        <w:t>8.1.</w:t>
      </w:r>
      <w:r>
        <w:rPr>
          <w:rFonts w:cstheme="minorHAnsi"/>
          <w:sz w:val="24"/>
          <w:szCs w:val="24"/>
        </w:rPr>
        <w:t xml:space="preserve"> Zamawiający przewiduje płatność po zakończeniu prac i protokolarnym odbiorze prac przez Zamawiającego, zgodnie z zasadami Rządowego Programu Odbudowy Zabytków. </w:t>
      </w:r>
    </w:p>
    <w:p w14:paraId="673A71CB" w14:textId="77777777" w:rsidR="004862D3" w:rsidRDefault="004862D3">
      <w:pPr>
        <w:spacing w:after="0"/>
        <w:ind w:left="993" w:hanging="993"/>
        <w:jc w:val="both"/>
        <w:rPr>
          <w:rFonts w:cstheme="minorHAnsi"/>
          <w:sz w:val="24"/>
          <w:szCs w:val="24"/>
        </w:rPr>
      </w:pPr>
    </w:p>
    <w:p w14:paraId="482C6D69" w14:textId="77777777" w:rsidR="004862D3" w:rsidRDefault="00D70D98">
      <w:pPr>
        <w:spacing w:after="0"/>
        <w:ind w:left="709" w:hanging="709"/>
        <w:jc w:val="both"/>
        <w:rPr>
          <w:rFonts w:cstheme="minorHAnsi"/>
          <w:sz w:val="24"/>
          <w:szCs w:val="24"/>
        </w:rPr>
      </w:pPr>
      <w:r>
        <w:rPr>
          <w:rFonts w:cstheme="minorHAnsi"/>
          <w:b/>
          <w:sz w:val="24"/>
          <w:szCs w:val="24"/>
        </w:rPr>
        <w:t>8.2.</w:t>
      </w:r>
      <w:r>
        <w:rPr>
          <w:rFonts w:cstheme="minorHAnsi"/>
          <w:sz w:val="24"/>
          <w:szCs w:val="24"/>
        </w:rPr>
        <w:t xml:space="preserve"> Zapłata wynagrodzenia nastąpi przelewem na rachunek Wykonawcy wskazany w umowie do 30 dni od dnia otrzymania prawidłowo wystawionej faktury przez Zamawiającego.</w:t>
      </w:r>
    </w:p>
    <w:p w14:paraId="6B6E27DD" w14:textId="77777777" w:rsidR="004862D3" w:rsidRDefault="004862D3">
      <w:pPr>
        <w:pStyle w:val="Akapitzlist"/>
        <w:spacing w:after="0"/>
        <w:ind w:left="567"/>
        <w:jc w:val="both"/>
        <w:rPr>
          <w:rFonts w:cstheme="minorHAnsi"/>
          <w:sz w:val="24"/>
          <w:szCs w:val="24"/>
        </w:rPr>
      </w:pPr>
    </w:p>
    <w:p w14:paraId="7BFC3780" w14:textId="77777777" w:rsidR="004862D3" w:rsidRDefault="004862D3">
      <w:pPr>
        <w:pStyle w:val="Akapitzlist"/>
        <w:spacing w:after="0" w:line="360" w:lineRule="auto"/>
        <w:ind w:left="360"/>
        <w:jc w:val="both"/>
        <w:rPr>
          <w:rFonts w:cstheme="minorHAnsi"/>
          <w:sz w:val="16"/>
          <w:szCs w:val="16"/>
        </w:rPr>
      </w:pPr>
    </w:p>
    <w:p w14:paraId="15EA3133" w14:textId="77777777" w:rsidR="004862D3" w:rsidRDefault="00D70D98">
      <w:pPr>
        <w:pStyle w:val="Akapitzlist"/>
        <w:numPr>
          <w:ilvl w:val="0"/>
          <w:numId w:val="2"/>
        </w:numPr>
        <w:spacing w:after="0" w:line="360" w:lineRule="auto"/>
        <w:ind w:left="567" w:hanging="425"/>
        <w:jc w:val="both"/>
        <w:rPr>
          <w:rFonts w:cstheme="minorHAnsi"/>
          <w:b/>
          <w:sz w:val="28"/>
          <w:szCs w:val="28"/>
        </w:rPr>
      </w:pPr>
      <w:r>
        <w:rPr>
          <w:rFonts w:cstheme="minorHAnsi"/>
          <w:b/>
          <w:sz w:val="28"/>
          <w:szCs w:val="28"/>
        </w:rPr>
        <w:t>SPOSÓB I TERMIN ZŁOŻENIA OFERTY</w:t>
      </w:r>
    </w:p>
    <w:p w14:paraId="546E2334" w14:textId="77777777" w:rsidR="004862D3" w:rsidRDefault="00D70D98">
      <w:pPr>
        <w:pStyle w:val="western"/>
        <w:spacing w:beforeAutospacing="0" w:after="0" w:afterAutospacing="0" w:line="276" w:lineRule="auto"/>
        <w:ind w:left="993" w:hanging="709"/>
        <w:jc w:val="both"/>
        <w:textAlignment w:val="baseline"/>
        <w:rPr>
          <w:rFonts w:asciiTheme="minorHAnsi" w:hAnsiTheme="minorHAnsi" w:cstheme="minorHAnsi"/>
          <w:color w:val="000000"/>
        </w:rPr>
      </w:pPr>
      <w:r>
        <w:rPr>
          <w:rFonts w:asciiTheme="minorHAnsi" w:hAnsiTheme="minorHAnsi" w:cstheme="minorHAnsi"/>
          <w:b/>
          <w:color w:val="000000"/>
        </w:rPr>
        <w:t>9.1.</w:t>
      </w:r>
      <w:r>
        <w:rPr>
          <w:rFonts w:asciiTheme="minorHAnsi" w:hAnsiTheme="minorHAnsi" w:cstheme="minorHAnsi"/>
          <w:color w:val="000000"/>
        </w:rPr>
        <w:t xml:space="preserve"> Oferty można składać wyłącznie osobiście w siedzibie Domu </w:t>
      </w:r>
      <w:proofErr w:type="gramStart"/>
      <w:r>
        <w:rPr>
          <w:rFonts w:asciiTheme="minorHAnsi" w:hAnsiTheme="minorHAnsi" w:cstheme="minorHAnsi"/>
          <w:color w:val="000000"/>
        </w:rPr>
        <w:t>Zakonnego  (</w:t>
      </w:r>
      <w:proofErr w:type="gramEnd"/>
      <w:r>
        <w:rPr>
          <w:rFonts w:asciiTheme="minorHAnsi" w:hAnsiTheme="minorHAnsi" w:cstheme="minorHAnsi"/>
          <w:color w:val="000000"/>
        </w:rPr>
        <w:t xml:space="preserve">po uprzednim telefonicznym uzgodnieniu) lub listownie, w nieprzekraczalnym terminie do dnia </w:t>
      </w:r>
      <w:r>
        <w:rPr>
          <w:rFonts w:asciiTheme="minorHAnsi" w:hAnsiTheme="minorHAnsi" w:cstheme="minorHAnsi"/>
          <w:color w:val="000000"/>
        </w:rPr>
        <w:br/>
      </w:r>
      <w:r>
        <w:rPr>
          <w:rFonts w:asciiTheme="minorHAnsi" w:hAnsiTheme="minorHAnsi" w:cstheme="minorHAnsi"/>
          <w:b/>
          <w:bCs/>
          <w:color w:val="000000"/>
        </w:rPr>
        <w:t xml:space="preserve">19 lipca 2024r. do godz. 10.00 </w:t>
      </w:r>
      <w:r>
        <w:rPr>
          <w:rFonts w:asciiTheme="minorHAnsi" w:hAnsiTheme="minorHAnsi" w:cstheme="minorHAnsi"/>
          <w:color w:val="000000"/>
        </w:rPr>
        <w:t>na adres Zamawiającego wskazany w punkcie 1 .</w:t>
      </w:r>
    </w:p>
    <w:p w14:paraId="20496C24" w14:textId="77777777" w:rsidR="004862D3" w:rsidRDefault="004862D3">
      <w:pPr>
        <w:pStyle w:val="western"/>
        <w:spacing w:beforeAutospacing="0" w:after="0" w:afterAutospacing="0" w:line="276" w:lineRule="auto"/>
        <w:ind w:left="993" w:hanging="709"/>
        <w:jc w:val="both"/>
        <w:textAlignment w:val="baseline"/>
        <w:rPr>
          <w:rFonts w:asciiTheme="minorHAnsi" w:hAnsiTheme="minorHAnsi" w:cstheme="minorHAnsi"/>
          <w:color w:val="000000"/>
        </w:rPr>
      </w:pPr>
    </w:p>
    <w:p w14:paraId="3BC66A49" w14:textId="77777777" w:rsidR="004862D3" w:rsidRDefault="00D70D98">
      <w:pPr>
        <w:pStyle w:val="western"/>
        <w:spacing w:beforeAutospacing="0" w:after="0" w:afterAutospacing="0" w:line="276" w:lineRule="auto"/>
        <w:ind w:left="993" w:hanging="709"/>
        <w:jc w:val="both"/>
        <w:textAlignment w:val="baseline"/>
        <w:rPr>
          <w:rFonts w:asciiTheme="minorHAnsi" w:hAnsiTheme="minorHAnsi" w:cstheme="minorHAnsi"/>
          <w:color w:val="000000"/>
        </w:rPr>
      </w:pPr>
      <w:r>
        <w:rPr>
          <w:rFonts w:asciiTheme="minorHAnsi" w:hAnsiTheme="minorHAnsi" w:cstheme="minorHAnsi"/>
          <w:b/>
          <w:color w:val="000000"/>
        </w:rPr>
        <w:t>9.2.</w:t>
      </w:r>
      <w:r>
        <w:rPr>
          <w:rFonts w:asciiTheme="minorHAnsi" w:hAnsiTheme="minorHAnsi" w:cstheme="minorHAnsi"/>
          <w:color w:val="000000"/>
        </w:rPr>
        <w:t xml:space="preserve"> Oferty należy składać na formularzu stanowiącym </w:t>
      </w:r>
      <w:r>
        <w:rPr>
          <w:rFonts w:asciiTheme="minorHAnsi" w:hAnsiTheme="minorHAnsi" w:cstheme="minorHAnsi"/>
          <w:b/>
          <w:bCs/>
          <w:color w:val="000000"/>
        </w:rPr>
        <w:t xml:space="preserve">Załącznik nr 1 </w:t>
      </w:r>
      <w:r>
        <w:rPr>
          <w:rFonts w:asciiTheme="minorHAnsi" w:hAnsiTheme="minorHAnsi" w:cstheme="minorHAnsi"/>
          <w:color w:val="000000"/>
        </w:rPr>
        <w:t>do niniejszego zapytania wraz z załącznikami.</w:t>
      </w:r>
    </w:p>
    <w:p w14:paraId="45E837C1" w14:textId="77777777" w:rsidR="004862D3" w:rsidRDefault="004862D3">
      <w:pPr>
        <w:pStyle w:val="western"/>
        <w:spacing w:beforeAutospacing="0" w:after="0" w:afterAutospacing="0" w:line="276" w:lineRule="auto"/>
        <w:ind w:left="993"/>
        <w:jc w:val="both"/>
        <w:textAlignment w:val="baseline"/>
        <w:rPr>
          <w:rFonts w:asciiTheme="minorHAnsi" w:hAnsiTheme="minorHAnsi" w:cstheme="minorHAnsi"/>
          <w:color w:val="000000"/>
        </w:rPr>
      </w:pPr>
    </w:p>
    <w:p w14:paraId="78AFBAA8" w14:textId="77777777" w:rsidR="004862D3" w:rsidRDefault="00D70D98">
      <w:pPr>
        <w:pStyle w:val="western"/>
        <w:spacing w:beforeAutospacing="0" w:after="0" w:afterAutospacing="0" w:line="276" w:lineRule="auto"/>
        <w:ind w:left="993" w:hanging="709"/>
        <w:jc w:val="both"/>
        <w:textAlignment w:val="baseline"/>
        <w:rPr>
          <w:rFonts w:asciiTheme="minorHAnsi" w:hAnsiTheme="minorHAnsi" w:cstheme="minorHAnsi"/>
          <w:color w:val="000000"/>
        </w:rPr>
      </w:pPr>
      <w:r>
        <w:rPr>
          <w:rFonts w:asciiTheme="minorHAnsi" w:hAnsiTheme="minorHAnsi" w:cstheme="minorHAnsi"/>
          <w:b/>
          <w:color w:val="000000"/>
        </w:rPr>
        <w:t>9.3.</w:t>
      </w:r>
      <w:r>
        <w:rPr>
          <w:rFonts w:asciiTheme="minorHAnsi" w:hAnsiTheme="minorHAnsi" w:cstheme="minorHAnsi"/>
          <w:color w:val="000000"/>
        </w:rPr>
        <w:t xml:space="preserve"> Osoba podpisująca ofertę musi być upoważniona do reprezentowania Oferenta. </w:t>
      </w:r>
      <w:r>
        <w:rPr>
          <w:rFonts w:asciiTheme="minorHAnsi" w:hAnsiTheme="minorHAnsi" w:cstheme="minorHAnsi"/>
          <w:color w:val="000000"/>
        </w:rPr>
        <w:br/>
        <w:t xml:space="preserve">W przypadku, jeśli prawo reprezentacji nie wynika z publicznych rejestrów jak </w:t>
      </w:r>
      <w:proofErr w:type="spellStart"/>
      <w:r>
        <w:rPr>
          <w:rFonts w:asciiTheme="minorHAnsi" w:hAnsiTheme="minorHAnsi" w:cstheme="minorHAnsi"/>
          <w:color w:val="000000"/>
        </w:rPr>
        <w:t>CEiDG</w:t>
      </w:r>
      <w:proofErr w:type="spellEnd"/>
      <w:r>
        <w:rPr>
          <w:rFonts w:asciiTheme="minorHAnsi" w:hAnsiTheme="minorHAnsi" w:cstheme="minorHAnsi"/>
          <w:color w:val="000000"/>
        </w:rPr>
        <w:br/>
        <w:t xml:space="preserve">albo KRS, </w:t>
      </w:r>
      <w:proofErr w:type="gramStart"/>
      <w:r>
        <w:rPr>
          <w:rFonts w:asciiTheme="minorHAnsi" w:hAnsiTheme="minorHAnsi" w:cstheme="minorHAnsi"/>
          <w:color w:val="000000"/>
        </w:rPr>
        <w:t>oferta</w:t>
      </w:r>
      <w:proofErr w:type="gramEnd"/>
      <w:r>
        <w:rPr>
          <w:rFonts w:asciiTheme="minorHAnsi" w:hAnsiTheme="minorHAnsi" w:cstheme="minorHAnsi"/>
          <w:color w:val="000000"/>
        </w:rPr>
        <w:t xml:space="preserve"> do której nie dołączono pełnomocnictwa będzie uznana za nie nieważną.</w:t>
      </w:r>
    </w:p>
    <w:p w14:paraId="0898AD2E" w14:textId="77777777" w:rsidR="004862D3" w:rsidRDefault="004862D3">
      <w:pPr>
        <w:pStyle w:val="western"/>
        <w:spacing w:beforeAutospacing="0" w:after="0" w:afterAutospacing="0" w:line="276" w:lineRule="auto"/>
        <w:ind w:left="993"/>
        <w:jc w:val="both"/>
        <w:textAlignment w:val="baseline"/>
        <w:rPr>
          <w:rFonts w:asciiTheme="minorHAnsi" w:hAnsiTheme="minorHAnsi" w:cstheme="minorHAnsi"/>
          <w:color w:val="000000"/>
        </w:rPr>
      </w:pPr>
    </w:p>
    <w:p w14:paraId="643871C9" w14:textId="77777777" w:rsidR="004862D3" w:rsidRDefault="00D70D98">
      <w:pPr>
        <w:pStyle w:val="western"/>
        <w:spacing w:beforeAutospacing="0" w:after="0" w:afterAutospacing="0" w:line="276" w:lineRule="auto"/>
        <w:ind w:left="993" w:hanging="709"/>
        <w:jc w:val="both"/>
        <w:textAlignment w:val="baseline"/>
        <w:rPr>
          <w:rFonts w:asciiTheme="minorHAnsi" w:hAnsiTheme="minorHAnsi" w:cstheme="minorHAnsi"/>
          <w:color w:val="000000"/>
        </w:rPr>
      </w:pPr>
      <w:r>
        <w:rPr>
          <w:rFonts w:asciiTheme="minorHAnsi" w:hAnsiTheme="minorHAnsi" w:cstheme="minorHAnsi"/>
          <w:b/>
          <w:color w:val="000000"/>
        </w:rPr>
        <w:t>9.4.</w:t>
      </w:r>
      <w:r>
        <w:rPr>
          <w:rFonts w:asciiTheme="minorHAnsi" w:hAnsiTheme="minorHAnsi" w:cstheme="minorHAnsi"/>
          <w:color w:val="000000"/>
        </w:rPr>
        <w:t xml:space="preserve"> Oferty niekompletne i nieuzupełnione (tj. niezawierające wszystkich obowiązkowych elementów) lub złożone po wyznaczonym terminie nie będą brały udziału </w:t>
      </w:r>
      <w:r>
        <w:rPr>
          <w:rFonts w:asciiTheme="minorHAnsi" w:hAnsiTheme="minorHAnsi" w:cstheme="minorHAnsi"/>
          <w:color w:val="000000"/>
        </w:rPr>
        <w:br/>
        <w:t xml:space="preserve">w postępowaniu. </w:t>
      </w:r>
    </w:p>
    <w:p w14:paraId="64720F13" w14:textId="77777777" w:rsidR="004862D3" w:rsidRDefault="004862D3">
      <w:pPr>
        <w:pStyle w:val="western"/>
        <w:spacing w:beforeAutospacing="0" w:after="0" w:afterAutospacing="0" w:line="276" w:lineRule="auto"/>
        <w:ind w:left="993"/>
        <w:jc w:val="both"/>
        <w:textAlignment w:val="baseline"/>
        <w:rPr>
          <w:rFonts w:asciiTheme="minorHAnsi" w:hAnsiTheme="minorHAnsi" w:cstheme="minorHAnsi"/>
          <w:color w:val="000000"/>
        </w:rPr>
      </w:pPr>
    </w:p>
    <w:p w14:paraId="06B92AB1" w14:textId="77777777" w:rsidR="004862D3" w:rsidRDefault="00D70D98">
      <w:pPr>
        <w:pStyle w:val="western"/>
        <w:spacing w:beforeAutospacing="0" w:after="0" w:afterAutospacing="0" w:line="276" w:lineRule="auto"/>
        <w:ind w:left="284"/>
        <w:jc w:val="both"/>
        <w:textAlignment w:val="baseline"/>
        <w:rPr>
          <w:rFonts w:asciiTheme="minorHAnsi" w:hAnsiTheme="minorHAnsi" w:cstheme="minorHAnsi"/>
          <w:color w:val="000000"/>
        </w:rPr>
      </w:pPr>
      <w:r>
        <w:rPr>
          <w:rFonts w:asciiTheme="minorHAnsi" w:hAnsiTheme="minorHAnsi" w:cstheme="minorHAnsi"/>
          <w:b/>
          <w:color w:val="000000"/>
        </w:rPr>
        <w:t>9.5.</w:t>
      </w:r>
      <w:r>
        <w:rPr>
          <w:rFonts w:asciiTheme="minorHAnsi" w:hAnsiTheme="minorHAnsi" w:cstheme="minorHAnsi"/>
          <w:color w:val="000000"/>
        </w:rPr>
        <w:t xml:space="preserve"> Formularz ofertowy nie podlega modyfikacjom i uzupełnieniom.</w:t>
      </w:r>
    </w:p>
    <w:p w14:paraId="08A7732A" w14:textId="77777777" w:rsidR="004862D3" w:rsidRDefault="004862D3">
      <w:pPr>
        <w:pStyle w:val="western"/>
        <w:spacing w:beforeAutospacing="0" w:after="0" w:afterAutospacing="0" w:line="276" w:lineRule="auto"/>
        <w:ind w:left="993"/>
        <w:jc w:val="both"/>
        <w:textAlignment w:val="baseline"/>
        <w:rPr>
          <w:rFonts w:asciiTheme="minorHAnsi" w:hAnsiTheme="minorHAnsi" w:cstheme="minorHAnsi"/>
          <w:color w:val="000000"/>
        </w:rPr>
      </w:pPr>
    </w:p>
    <w:p w14:paraId="1AF9C1D7" w14:textId="77777777" w:rsidR="004862D3" w:rsidRDefault="00D70D98">
      <w:pPr>
        <w:pStyle w:val="western"/>
        <w:spacing w:beforeAutospacing="0" w:after="0" w:afterAutospacing="0" w:line="276" w:lineRule="auto"/>
        <w:ind w:left="993" w:hanging="709"/>
        <w:jc w:val="both"/>
        <w:textAlignment w:val="baseline"/>
        <w:rPr>
          <w:rFonts w:asciiTheme="minorHAnsi" w:hAnsiTheme="minorHAnsi" w:cstheme="minorHAnsi"/>
          <w:color w:val="000000"/>
        </w:rPr>
      </w:pPr>
      <w:r>
        <w:rPr>
          <w:rFonts w:asciiTheme="minorHAnsi" w:hAnsiTheme="minorHAnsi" w:cstheme="minorHAnsi"/>
          <w:b/>
          <w:color w:val="000000"/>
        </w:rPr>
        <w:t>9.6.</w:t>
      </w:r>
      <w:r>
        <w:rPr>
          <w:rFonts w:asciiTheme="minorHAnsi" w:hAnsiTheme="minorHAnsi" w:cstheme="minorHAnsi"/>
          <w:color w:val="000000"/>
        </w:rPr>
        <w:t xml:space="preserve"> Kopie dokumentów muszą być poświadczone za zgodność z oryginałem przez osobę / osoby składające ofertę.</w:t>
      </w:r>
    </w:p>
    <w:p w14:paraId="7A8E15B1" w14:textId="77777777" w:rsidR="004862D3" w:rsidRDefault="004862D3">
      <w:pPr>
        <w:pStyle w:val="western"/>
        <w:spacing w:beforeAutospacing="0" w:after="0" w:afterAutospacing="0" w:line="276" w:lineRule="auto"/>
        <w:ind w:left="993"/>
        <w:jc w:val="both"/>
        <w:textAlignment w:val="baseline"/>
        <w:rPr>
          <w:rFonts w:asciiTheme="minorHAnsi" w:hAnsiTheme="minorHAnsi" w:cstheme="minorHAnsi"/>
          <w:color w:val="000000"/>
        </w:rPr>
      </w:pPr>
    </w:p>
    <w:p w14:paraId="37E3172B" w14:textId="77777777" w:rsidR="004862D3" w:rsidRDefault="00D70D98">
      <w:pPr>
        <w:pStyle w:val="western"/>
        <w:spacing w:beforeAutospacing="0" w:after="0" w:afterAutospacing="0" w:line="276" w:lineRule="auto"/>
        <w:ind w:left="993" w:hanging="709"/>
        <w:jc w:val="both"/>
        <w:textAlignment w:val="baseline"/>
        <w:rPr>
          <w:rFonts w:asciiTheme="minorHAnsi" w:hAnsiTheme="minorHAnsi" w:cstheme="minorHAnsi"/>
          <w:color w:val="000000"/>
        </w:rPr>
      </w:pPr>
      <w:r>
        <w:rPr>
          <w:rFonts w:asciiTheme="minorHAnsi" w:hAnsiTheme="minorHAnsi" w:cstheme="minorHAnsi"/>
          <w:b/>
          <w:color w:val="000000"/>
        </w:rPr>
        <w:t>9.7.</w:t>
      </w:r>
      <w:r>
        <w:rPr>
          <w:rFonts w:asciiTheme="minorHAnsi" w:hAnsiTheme="minorHAnsi" w:cstheme="minorHAnsi"/>
          <w:color w:val="000000"/>
        </w:rPr>
        <w:t xml:space="preserve"> Za termin złożenia oferty przyjmuje się termin dostarczenia oferty do Zamawiającego (</w:t>
      </w:r>
      <w:r>
        <w:rPr>
          <w:rFonts w:asciiTheme="minorHAnsi" w:hAnsiTheme="minorHAnsi" w:cstheme="minorHAnsi"/>
          <w:color w:val="000000"/>
          <w:u w:val="single"/>
        </w:rPr>
        <w:t xml:space="preserve">nie </w:t>
      </w:r>
      <w:r>
        <w:rPr>
          <w:rFonts w:asciiTheme="minorHAnsi" w:hAnsiTheme="minorHAnsi" w:cstheme="minorHAnsi"/>
          <w:color w:val="000000"/>
        </w:rPr>
        <w:t>decyduje data nadania listu poleconego), w tym godzinę dostarczenia.</w:t>
      </w:r>
    </w:p>
    <w:p w14:paraId="1DFCADCE" w14:textId="77777777" w:rsidR="004862D3" w:rsidRDefault="004862D3">
      <w:pPr>
        <w:pStyle w:val="western"/>
        <w:spacing w:beforeAutospacing="0" w:after="0" w:afterAutospacing="0" w:line="276" w:lineRule="auto"/>
        <w:ind w:left="993"/>
        <w:jc w:val="both"/>
        <w:textAlignment w:val="baseline"/>
        <w:rPr>
          <w:rFonts w:asciiTheme="minorHAnsi" w:hAnsiTheme="minorHAnsi" w:cstheme="minorHAnsi"/>
          <w:color w:val="000000"/>
        </w:rPr>
      </w:pPr>
    </w:p>
    <w:p w14:paraId="01A481DF" w14:textId="77777777" w:rsidR="004862D3" w:rsidRDefault="00D70D98">
      <w:pPr>
        <w:pStyle w:val="western"/>
        <w:spacing w:beforeAutospacing="0" w:after="0" w:afterAutospacing="0" w:line="276" w:lineRule="auto"/>
        <w:ind w:left="993" w:hanging="709"/>
        <w:jc w:val="both"/>
        <w:textAlignment w:val="baseline"/>
        <w:rPr>
          <w:rFonts w:asciiTheme="minorHAnsi" w:hAnsiTheme="minorHAnsi" w:cstheme="minorHAnsi"/>
          <w:color w:val="000000"/>
        </w:rPr>
      </w:pPr>
      <w:r>
        <w:rPr>
          <w:rFonts w:asciiTheme="minorHAnsi" w:hAnsiTheme="minorHAnsi" w:cstheme="minorHAnsi"/>
          <w:b/>
        </w:rPr>
        <w:t>9.8.</w:t>
      </w:r>
      <w:r>
        <w:rPr>
          <w:rFonts w:asciiTheme="minorHAnsi" w:hAnsiTheme="minorHAnsi" w:cstheme="minorHAnsi"/>
        </w:rPr>
        <w:t xml:space="preserve"> Przy składaniu Ofertę należy umieścić w zamkniętej kopercie (opakowaniu), uniemożliwiającej odczytanie zawartości oferty. </w:t>
      </w:r>
    </w:p>
    <w:p w14:paraId="1F16E6CF" w14:textId="77777777" w:rsidR="004862D3" w:rsidRDefault="004862D3">
      <w:pPr>
        <w:pStyle w:val="western"/>
        <w:spacing w:beforeAutospacing="0" w:after="0" w:afterAutospacing="0" w:line="276" w:lineRule="auto"/>
        <w:ind w:left="993"/>
        <w:jc w:val="both"/>
        <w:textAlignment w:val="baseline"/>
        <w:rPr>
          <w:rFonts w:asciiTheme="minorHAnsi" w:hAnsiTheme="minorHAnsi" w:cstheme="minorHAnsi"/>
          <w:color w:val="000000"/>
        </w:rPr>
      </w:pPr>
    </w:p>
    <w:p w14:paraId="4CA15FC7" w14:textId="77777777" w:rsidR="004862D3" w:rsidRDefault="00D70D98">
      <w:pPr>
        <w:pStyle w:val="western"/>
        <w:spacing w:beforeAutospacing="0" w:after="0" w:afterAutospacing="0" w:line="276" w:lineRule="auto"/>
        <w:ind w:left="284"/>
        <w:jc w:val="both"/>
        <w:textAlignment w:val="baseline"/>
        <w:rPr>
          <w:rFonts w:asciiTheme="minorHAnsi" w:hAnsiTheme="minorHAnsi" w:cstheme="minorHAnsi"/>
          <w:color w:val="000000"/>
        </w:rPr>
      </w:pPr>
      <w:r>
        <w:rPr>
          <w:rFonts w:asciiTheme="minorHAnsi" w:hAnsiTheme="minorHAnsi" w:cstheme="minorHAnsi"/>
          <w:b/>
        </w:rPr>
        <w:t>9.9.</w:t>
      </w:r>
      <w:r>
        <w:rPr>
          <w:rFonts w:asciiTheme="minorHAnsi" w:hAnsiTheme="minorHAnsi" w:cstheme="minorHAnsi"/>
        </w:rPr>
        <w:t xml:space="preserve">   Koperta (opakowanie) powinna być opisana następująco: </w:t>
      </w:r>
    </w:p>
    <w:p w14:paraId="65E42CB2" w14:textId="77777777" w:rsidR="004862D3" w:rsidRDefault="004862D3">
      <w:pPr>
        <w:pStyle w:val="western"/>
        <w:spacing w:beforeAutospacing="0" w:after="0" w:afterAutospacing="0" w:line="360" w:lineRule="auto"/>
        <w:ind w:left="993"/>
        <w:jc w:val="both"/>
        <w:textAlignment w:val="baseline"/>
        <w:rPr>
          <w:rFonts w:asciiTheme="minorHAnsi" w:hAnsiTheme="minorHAnsi" w:cstheme="minorHAnsi"/>
          <w:color w:val="000000"/>
          <w:sz w:val="10"/>
          <w:szCs w:val="10"/>
        </w:rPr>
      </w:pPr>
    </w:p>
    <w:p w14:paraId="7D939143" w14:textId="77777777" w:rsidR="004862D3" w:rsidRDefault="00D70D98">
      <w:pPr>
        <w:pStyle w:val="western"/>
        <w:spacing w:beforeAutospacing="0" w:after="0" w:afterAutospacing="0" w:line="276" w:lineRule="auto"/>
        <w:ind w:firstLine="993"/>
        <w:textAlignment w:val="baseline"/>
        <w:rPr>
          <w:rFonts w:asciiTheme="minorHAnsi" w:hAnsiTheme="minorHAnsi" w:cstheme="minorHAnsi"/>
        </w:rPr>
      </w:pPr>
      <w:r>
        <w:rPr>
          <w:rFonts w:asciiTheme="minorHAnsi" w:hAnsiTheme="minorHAnsi" w:cstheme="minorHAnsi"/>
        </w:rPr>
        <w:lastRenderedPageBreak/>
        <w:t>Nazwa i adres Wykonawcy</w:t>
      </w:r>
      <w:r>
        <w:rPr>
          <w:rFonts w:asciiTheme="minorHAnsi" w:hAnsiTheme="minorHAnsi" w:cstheme="minorHAnsi"/>
        </w:rPr>
        <w:br/>
      </w:r>
      <w:r>
        <w:rPr>
          <w:rFonts w:asciiTheme="minorHAnsi" w:hAnsiTheme="minorHAnsi" w:cstheme="minorHAnsi"/>
        </w:rPr>
        <w:br/>
      </w:r>
    </w:p>
    <w:p w14:paraId="2138A70F" w14:textId="77777777" w:rsidR="004862D3" w:rsidRDefault="00D70D98">
      <w:pPr>
        <w:spacing w:after="0" w:line="276" w:lineRule="auto"/>
        <w:jc w:val="center"/>
        <w:rPr>
          <w:rFonts w:cstheme="minorHAnsi"/>
          <w:b/>
          <w:sz w:val="24"/>
          <w:szCs w:val="24"/>
        </w:rPr>
      </w:pPr>
      <w:r>
        <w:rPr>
          <w:rFonts w:cstheme="minorHAnsi"/>
          <w:b/>
          <w:sz w:val="24"/>
          <w:szCs w:val="24"/>
        </w:rPr>
        <w:t xml:space="preserve">ZAPYTANIE OFERTOWE </w:t>
      </w:r>
    </w:p>
    <w:p w14:paraId="156DBDB3" w14:textId="77777777" w:rsidR="004862D3" w:rsidRDefault="00D70D98">
      <w:pPr>
        <w:spacing w:after="0" w:line="276" w:lineRule="auto"/>
        <w:jc w:val="center"/>
      </w:pPr>
      <w:r>
        <w:rPr>
          <w:rFonts w:cstheme="minorHAnsi"/>
          <w:b/>
          <w:sz w:val="24"/>
          <w:szCs w:val="24"/>
        </w:rPr>
        <w:t>„</w:t>
      </w:r>
      <w:r>
        <w:rPr>
          <w:rFonts w:eastAsia="Times New Roman" w:cs="Times New Roman"/>
          <w:b/>
          <w:color w:val="000000"/>
          <w:lang w:eastAsia="pl-PL"/>
        </w:rPr>
        <w:t>Przebudowa schodów wejściowych do kaplicy pw. św. Izydora, znajdującej się</w:t>
      </w:r>
      <w:r>
        <w:rPr>
          <w:rFonts w:eastAsia="Times New Roman" w:cs="Times New Roman"/>
          <w:b/>
          <w:color w:val="000000"/>
          <w:lang w:eastAsia="pl-PL"/>
        </w:rPr>
        <w:br/>
        <w:t>w kompleksie budowlanym Domu Zakonnego sióstr boromeuszek w Małuszynie</w:t>
      </w:r>
      <w:r>
        <w:rPr>
          <w:rFonts w:cstheme="minorHAnsi"/>
          <w:b/>
          <w:sz w:val="24"/>
          <w:szCs w:val="24"/>
        </w:rPr>
        <w:t>”</w:t>
      </w:r>
    </w:p>
    <w:p w14:paraId="2E1327F0" w14:textId="77777777" w:rsidR="004862D3" w:rsidRDefault="00D70D98">
      <w:pPr>
        <w:pStyle w:val="western"/>
        <w:spacing w:beforeAutospacing="0" w:after="0" w:afterAutospacing="0" w:line="276" w:lineRule="auto"/>
        <w:ind w:left="720"/>
        <w:jc w:val="center"/>
        <w:textAlignment w:val="baseline"/>
        <w:rPr>
          <w:rFonts w:asciiTheme="minorHAnsi" w:hAnsiTheme="minorHAnsi" w:cstheme="minorHAnsi"/>
          <w:b/>
        </w:rPr>
      </w:pPr>
      <w:r>
        <w:rPr>
          <w:rFonts w:asciiTheme="minorHAnsi" w:hAnsiTheme="minorHAnsi" w:cstheme="minorHAnsi"/>
          <w:b/>
        </w:rPr>
        <w:t>NIE OTWIERAĆ DO 19 lipca 2024 r. DO GODZ. 10.00</w:t>
      </w:r>
    </w:p>
    <w:p w14:paraId="2FEFE699" w14:textId="77777777" w:rsidR="004862D3" w:rsidRDefault="004862D3">
      <w:pPr>
        <w:pStyle w:val="western"/>
        <w:spacing w:beforeAutospacing="0" w:after="0" w:afterAutospacing="0" w:line="360" w:lineRule="auto"/>
        <w:ind w:left="720"/>
        <w:textAlignment w:val="baseline"/>
        <w:rPr>
          <w:rFonts w:asciiTheme="minorHAnsi" w:hAnsiTheme="minorHAnsi" w:cstheme="minorHAnsi"/>
          <w:b/>
          <w:sz w:val="10"/>
          <w:szCs w:val="10"/>
        </w:rPr>
      </w:pPr>
    </w:p>
    <w:p w14:paraId="216E4F34" w14:textId="77777777" w:rsidR="004862D3" w:rsidRDefault="00D70D98">
      <w:pPr>
        <w:pStyle w:val="western"/>
        <w:spacing w:beforeAutospacing="0" w:after="0" w:afterAutospacing="0" w:line="360" w:lineRule="auto"/>
        <w:jc w:val="both"/>
        <w:textAlignment w:val="baseline"/>
        <w:rPr>
          <w:rFonts w:asciiTheme="minorHAnsi" w:hAnsiTheme="minorHAnsi" w:cstheme="minorHAnsi"/>
          <w:color w:val="000000"/>
        </w:rPr>
      </w:pPr>
      <w:r>
        <w:rPr>
          <w:rFonts w:asciiTheme="minorHAnsi" w:hAnsiTheme="minorHAnsi" w:cstheme="minorHAnsi"/>
          <w:color w:val="000000"/>
        </w:rPr>
        <w:t xml:space="preserve">Oferta otrzymana po terminie nie będzie uwzględniona przy wyborze. </w:t>
      </w:r>
    </w:p>
    <w:p w14:paraId="1FE14CA4" w14:textId="77777777" w:rsidR="004862D3" w:rsidRDefault="004862D3">
      <w:pPr>
        <w:pStyle w:val="western"/>
        <w:spacing w:beforeAutospacing="0" w:after="0" w:afterAutospacing="0" w:line="360" w:lineRule="auto"/>
        <w:jc w:val="both"/>
        <w:textAlignment w:val="baseline"/>
        <w:rPr>
          <w:rFonts w:asciiTheme="minorHAnsi" w:hAnsiTheme="minorHAnsi" w:cstheme="minorHAnsi"/>
          <w:color w:val="000000"/>
        </w:rPr>
      </w:pPr>
    </w:p>
    <w:p w14:paraId="214605BF" w14:textId="77777777" w:rsidR="004862D3" w:rsidRDefault="00D70D98">
      <w:pPr>
        <w:pStyle w:val="NormalnyWeb"/>
        <w:numPr>
          <w:ilvl w:val="0"/>
          <w:numId w:val="2"/>
        </w:numPr>
        <w:spacing w:beforeAutospacing="0" w:after="0" w:afterAutospacing="0" w:line="360" w:lineRule="auto"/>
        <w:ind w:left="426" w:hanging="426"/>
        <w:jc w:val="both"/>
        <w:textAlignment w:val="baseline"/>
        <w:rPr>
          <w:rFonts w:asciiTheme="minorHAnsi" w:hAnsiTheme="minorHAnsi" w:cstheme="minorHAnsi"/>
          <w:color w:val="000000"/>
          <w:sz w:val="28"/>
          <w:szCs w:val="28"/>
        </w:rPr>
      </w:pPr>
      <w:r>
        <w:rPr>
          <w:rFonts w:asciiTheme="minorHAnsi" w:hAnsiTheme="minorHAnsi" w:cstheme="minorHAnsi"/>
          <w:b/>
          <w:bCs/>
          <w:color w:val="000000"/>
          <w:sz w:val="28"/>
          <w:szCs w:val="28"/>
        </w:rPr>
        <w:t>TERMIN ZWIĄZANIA OFERTĄ</w:t>
      </w:r>
    </w:p>
    <w:p w14:paraId="165745E2" w14:textId="77777777" w:rsidR="004862D3" w:rsidRDefault="00D70D98">
      <w:pPr>
        <w:pStyle w:val="NormalnyWeb"/>
        <w:spacing w:beforeAutospacing="0" w:after="0" w:afterAutospacing="0" w:line="276" w:lineRule="auto"/>
        <w:ind w:left="426"/>
        <w:jc w:val="both"/>
        <w:textAlignment w:val="baseline"/>
        <w:rPr>
          <w:rFonts w:asciiTheme="minorHAnsi" w:hAnsiTheme="minorHAnsi" w:cstheme="minorHAnsi"/>
          <w:color w:val="000000"/>
        </w:rPr>
      </w:pPr>
      <w:r>
        <w:rPr>
          <w:rFonts w:asciiTheme="minorHAnsi" w:hAnsiTheme="minorHAnsi" w:cstheme="minorHAnsi"/>
          <w:color w:val="000000"/>
        </w:rPr>
        <w:t xml:space="preserve">Oferenci pozostają związani ofertą przez okres 30 dni. </w:t>
      </w:r>
    </w:p>
    <w:p w14:paraId="2D20AC3F" w14:textId="77777777" w:rsidR="004862D3" w:rsidRDefault="00D70D98">
      <w:pPr>
        <w:pStyle w:val="NormalnyWeb"/>
        <w:spacing w:beforeAutospacing="0" w:after="0" w:afterAutospacing="0" w:line="276" w:lineRule="auto"/>
        <w:ind w:left="426"/>
        <w:jc w:val="both"/>
        <w:textAlignment w:val="baseline"/>
        <w:rPr>
          <w:rFonts w:asciiTheme="minorHAnsi" w:hAnsiTheme="minorHAnsi" w:cstheme="minorHAnsi"/>
          <w:color w:val="000000"/>
        </w:rPr>
      </w:pPr>
      <w:r>
        <w:rPr>
          <w:rFonts w:asciiTheme="minorHAnsi" w:hAnsiTheme="minorHAnsi" w:cstheme="minorHAnsi"/>
          <w:color w:val="000000"/>
        </w:rPr>
        <w:t>Bieg terminu rozpoczyna się wraz z upływem terminu składania ofert.</w:t>
      </w:r>
    </w:p>
    <w:p w14:paraId="597CA8C1" w14:textId="77777777" w:rsidR="004862D3" w:rsidRDefault="004862D3">
      <w:pPr>
        <w:pStyle w:val="NormalnyWeb"/>
        <w:spacing w:beforeAutospacing="0" w:after="0" w:afterAutospacing="0" w:line="360" w:lineRule="auto"/>
        <w:jc w:val="both"/>
        <w:textAlignment w:val="baseline"/>
        <w:rPr>
          <w:rFonts w:asciiTheme="minorHAnsi" w:hAnsiTheme="minorHAnsi" w:cstheme="minorHAnsi"/>
          <w:color w:val="000000"/>
          <w:sz w:val="16"/>
          <w:szCs w:val="16"/>
        </w:rPr>
      </w:pPr>
    </w:p>
    <w:p w14:paraId="1E62D2FA" w14:textId="77777777" w:rsidR="004862D3" w:rsidRDefault="00D70D98">
      <w:pPr>
        <w:pStyle w:val="NormalnyWeb"/>
        <w:numPr>
          <w:ilvl w:val="0"/>
          <w:numId w:val="2"/>
        </w:numPr>
        <w:spacing w:beforeAutospacing="0" w:after="0" w:afterAutospacing="0" w:line="360" w:lineRule="auto"/>
        <w:ind w:left="426" w:hanging="426"/>
        <w:jc w:val="both"/>
        <w:textAlignment w:val="baseline"/>
        <w:rPr>
          <w:rFonts w:asciiTheme="minorHAnsi" w:hAnsiTheme="minorHAnsi" w:cstheme="minorHAnsi"/>
          <w:color w:val="000000"/>
          <w:sz w:val="28"/>
          <w:szCs w:val="28"/>
        </w:rPr>
      </w:pPr>
      <w:r>
        <w:rPr>
          <w:rFonts w:asciiTheme="minorHAnsi" w:hAnsiTheme="minorHAnsi" w:cstheme="minorHAnsi"/>
          <w:b/>
          <w:bCs/>
          <w:color w:val="000000"/>
          <w:sz w:val="28"/>
          <w:szCs w:val="28"/>
        </w:rPr>
        <w:t>KRYTERIA WYBORU OFERT I OPIS SPOSOBU ICH OBLICZANIA</w:t>
      </w:r>
    </w:p>
    <w:p w14:paraId="504472A6" w14:textId="77777777" w:rsidR="004862D3" w:rsidRDefault="00D70D98">
      <w:pPr>
        <w:spacing w:after="0"/>
        <w:ind w:left="284"/>
        <w:jc w:val="both"/>
        <w:rPr>
          <w:rFonts w:cstheme="minorHAnsi"/>
          <w:b/>
          <w:bCs/>
          <w:sz w:val="24"/>
          <w:szCs w:val="24"/>
        </w:rPr>
      </w:pPr>
      <w:r>
        <w:rPr>
          <w:rFonts w:cstheme="minorHAnsi"/>
          <w:b/>
          <w:bCs/>
          <w:sz w:val="24"/>
          <w:szCs w:val="24"/>
        </w:rPr>
        <w:t>11.1. Opis kryteriów oceny ofert wraz z podaniem wag tych kryteriów i sposobu oceny ofert</w:t>
      </w:r>
    </w:p>
    <w:p w14:paraId="6CEF1C20" w14:textId="77777777" w:rsidR="004862D3" w:rsidRDefault="00D70D98">
      <w:pPr>
        <w:pStyle w:val="Akapitzlist"/>
        <w:spacing w:after="0"/>
        <w:ind w:left="1134"/>
        <w:jc w:val="both"/>
        <w:rPr>
          <w:rFonts w:cstheme="minorHAnsi"/>
          <w:sz w:val="24"/>
          <w:szCs w:val="24"/>
        </w:rPr>
      </w:pPr>
      <w:r>
        <w:rPr>
          <w:rFonts w:cstheme="minorHAnsi"/>
          <w:sz w:val="24"/>
          <w:szCs w:val="24"/>
        </w:rPr>
        <w:t>Oferty będą oceniane według następujących kryteriów (suma 100%):</w:t>
      </w:r>
    </w:p>
    <w:p w14:paraId="2C16DEF4" w14:textId="77777777" w:rsidR="004862D3" w:rsidRDefault="00D70D98">
      <w:pPr>
        <w:pStyle w:val="Akapitzlist"/>
        <w:numPr>
          <w:ilvl w:val="0"/>
          <w:numId w:val="6"/>
        </w:numPr>
        <w:spacing w:after="0"/>
        <w:jc w:val="both"/>
        <w:rPr>
          <w:rFonts w:cstheme="minorHAnsi"/>
          <w:b/>
          <w:bCs/>
          <w:sz w:val="24"/>
          <w:szCs w:val="24"/>
        </w:rPr>
      </w:pPr>
      <w:r>
        <w:rPr>
          <w:rFonts w:cstheme="minorHAnsi"/>
          <w:sz w:val="24"/>
          <w:szCs w:val="24"/>
        </w:rPr>
        <w:t>Cena (brutto) - 80 %</w:t>
      </w:r>
    </w:p>
    <w:p w14:paraId="0473FCB4" w14:textId="77777777" w:rsidR="004862D3" w:rsidRDefault="00D70D98">
      <w:pPr>
        <w:pStyle w:val="Akapitzlist"/>
        <w:numPr>
          <w:ilvl w:val="0"/>
          <w:numId w:val="6"/>
        </w:numPr>
        <w:spacing w:after="0"/>
        <w:jc w:val="both"/>
        <w:rPr>
          <w:rFonts w:cstheme="minorHAnsi"/>
          <w:b/>
          <w:bCs/>
          <w:sz w:val="24"/>
          <w:szCs w:val="24"/>
        </w:rPr>
      </w:pPr>
      <w:r>
        <w:rPr>
          <w:rFonts w:cstheme="minorHAnsi"/>
          <w:sz w:val="24"/>
          <w:szCs w:val="24"/>
        </w:rPr>
        <w:t>O</w:t>
      </w:r>
      <w:r>
        <w:rPr>
          <w:rFonts w:cstheme="minorHAnsi"/>
          <w:bCs/>
          <w:sz w:val="24"/>
          <w:szCs w:val="24"/>
        </w:rPr>
        <w:t xml:space="preserve">kres gwarancji </w:t>
      </w:r>
      <w:r>
        <w:rPr>
          <w:rFonts w:cstheme="minorHAnsi"/>
          <w:sz w:val="24"/>
          <w:szCs w:val="24"/>
        </w:rPr>
        <w:t xml:space="preserve">– 20% </w:t>
      </w:r>
    </w:p>
    <w:p w14:paraId="70B2327F" w14:textId="77777777" w:rsidR="004862D3" w:rsidRDefault="004862D3">
      <w:pPr>
        <w:pStyle w:val="Akapitzlist"/>
        <w:spacing w:after="0"/>
        <w:ind w:left="1854"/>
        <w:jc w:val="both"/>
        <w:rPr>
          <w:rFonts w:cstheme="minorHAnsi"/>
          <w:b/>
          <w:bCs/>
          <w:sz w:val="10"/>
          <w:szCs w:val="10"/>
        </w:rPr>
      </w:pPr>
    </w:p>
    <w:p w14:paraId="7F48194F" w14:textId="77777777" w:rsidR="004862D3" w:rsidRDefault="00D70D98">
      <w:pPr>
        <w:spacing w:after="0" w:line="360" w:lineRule="auto"/>
        <w:ind w:left="284"/>
        <w:jc w:val="both"/>
        <w:rPr>
          <w:rFonts w:cstheme="minorHAnsi"/>
          <w:b/>
          <w:sz w:val="24"/>
          <w:szCs w:val="24"/>
        </w:rPr>
      </w:pPr>
      <w:r>
        <w:rPr>
          <w:rFonts w:cstheme="minorHAnsi"/>
          <w:b/>
          <w:sz w:val="24"/>
          <w:szCs w:val="24"/>
        </w:rPr>
        <w:t>11.2. Opis kryterium „cena”:</w:t>
      </w:r>
    </w:p>
    <w:p w14:paraId="0BFFF08D" w14:textId="77777777" w:rsidR="004862D3" w:rsidRDefault="00D70D98">
      <w:pPr>
        <w:spacing w:after="0" w:line="276" w:lineRule="auto"/>
        <w:ind w:left="1134"/>
        <w:jc w:val="both"/>
        <w:rPr>
          <w:rFonts w:cstheme="minorHAnsi"/>
          <w:sz w:val="24"/>
          <w:szCs w:val="24"/>
        </w:rPr>
      </w:pPr>
      <w:r>
        <w:rPr>
          <w:rFonts w:cstheme="minorHAnsi"/>
          <w:b/>
          <w:sz w:val="24"/>
          <w:szCs w:val="24"/>
        </w:rPr>
        <w:t xml:space="preserve">C = </w:t>
      </w:r>
      <w:r>
        <w:rPr>
          <w:rFonts w:cstheme="minorHAnsi"/>
          <w:sz w:val="24"/>
          <w:szCs w:val="24"/>
        </w:rPr>
        <w:t>(C min / Co) x 80%</w:t>
      </w:r>
    </w:p>
    <w:p w14:paraId="74BC06A5" w14:textId="77777777" w:rsidR="004862D3" w:rsidRDefault="00D70D98">
      <w:pPr>
        <w:spacing w:after="0" w:line="276" w:lineRule="auto"/>
        <w:ind w:left="1134"/>
        <w:jc w:val="both"/>
        <w:rPr>
          <w:rFonts w:cstheme="minorHAnsi"/>
          <w:sz w:val="24"/>
          <w:szCs w:val="24"/>
        </w:rPr>
      </w:pPr>
      <w:r>
        <w:rPr>
          <w:rFonts w:cstheme="minorHAnsi"/>
          <w:sz w:val="24"/>
          <w:szCs w:val="24"/>
        </w:rPr>
        <w:t>przy czym 1% = 1 punkt</w:t>
      </w:r>
    </w:p>
    <w:p w14:paraId="6C57D556" w14:textId="77777777" w:rsidR="004862D3" w:rsidRDefault="00D70D98">
      <w:pPr>
        <w:spacing w:after="0" w:line="276" w:lineRule="auto"/>
        <w:ind w:left="1134"/>
        <w:jc w:val="both"/>
        <w:rPr>
          <w:rFonts w:cstheme="minorHAnsi"/>
          <w:sz w:val="24"/>
          <w:szCs w:val="24"/>
        </w:rPr>
      </w:pPr>
      <w:r>
        <w:rPr>
          <w:rFonts w:cstheme="minorHAnsi"/>
          <w:sz w:val="24"/>
          <w:szCs w:val="24"/>
        </w:rPr>
        <w:t xml:space="preserve">Kryterium „cena” będzie rozpatrywane na podstawie ceny ofertowej brutto </w:t>
      </w:r>
      <w:r>
        <w:rPr>
          <w:rFonts w:cstheme="minorHAnsi"/>
          <w:sz w:val="24"/>
          <w:szCs w:val="24"/>
        </w:rPr>
        <w:br/>
        <w:t xml:space="preserve">za wykonanie przedmiotu zamówienia, podanej przez Wykonawcę w formularzu oferty. W tym kryterium można uzyskać maksymalnie 80 punktów. Przyznane punkty zostaną zaokrąglone do dwóch miejsc po przecinku. Liczba punktów w kryterium „cena” (C) zostanie obliczona na podstawie następującego wzoru: </w:t>
      </w:r>
    </w:p>
    <w:p w14:paraId="00A02594" w14:textId="77777777" w:rsidR="004862D3" w:rsidRDefault="00D70D98">
      <w:pPr>
        <w:spacing w:after="0" w:line="276" w:lineRule="auto"/>
        <w:ind w:left="1134"/>
        <w:jc w:val="both"/>
        <w:rPr>
          <w:rFonts w:cstheme="minorHAnsi"/>
          <w:sz w:val="24"/>
          <w:szCs w:val="24"/>
        </w:rPr>
      </w:pPr>
      <w:r>
        <w:rPr>
          <w:rFonts w:cstheme="minorHAnsi"/>
          <w:b/>
          <w:sz w:val="24"/>
          <w:szCs w:val="24"/>
        </w:rPr>
        <w:t>C = C min /Co x 80 pkt</w:t>
      </w:r>
    </w:p>
    <w:p w14:paraId="1ACE5072" w14:textId="77777777" w:rsidR="004862D3" w:rsidRDefault="00D70D98">
      <w:pPr>
        <w:spacing w:after="0" w:line="276" w:lineRule="auto"/>
        <w:ind w:left="1134"/>
        <w:jc w:val="both"/>
        <w:rPr>
          <w:rFonts w:cstheme="minorHAnsi"/>
          <w:sz w:val="24"/>
          <w:szCs w:val="24"/>
        </w:rPr>
      </w:pPr>
      <w:proofErr w:type="gramStart"/>
      <w:r>
        <w:rPr>
          <w:rFonts w:cstheme="minorHAnsi"/>
          <w:sz w:val="24"/>
          <w:szCs w:val="24"/>
        </w:rPr>
        <w:t>gdzie :</w:t>
      </w:r>
      <w:proofErr w:type="gramEnd"/>
      <w:r>
        <w:rPr>
          <w:rFonts w:cstheme="minorHAnsi"/>
          <w:sz w:val="24"/>
          <w:szCs w:val="24"/>
        </w:rPr>
        <w:t xml:space="preserve"> </w:t>
      </w:r>
      <w:r>
        <w:rPr>
          <w:rFonts w:cstheme="minorHAnsi"/>
          <w:sz w:val="24"/>
          <w:szCs w:val="24"/>
        </w:rPr>
        <w:tab/>
      </w:r>
    </w:p>
    <w:p w14:paraId="77F0E94C" w14:textId="77777777" w:rsidR="004862D3" w:rsidRDefault="00D70D98">
      <w:pPr>
        <w:spacing w:after="0" w:line="276" w:lineRule="auto"/>
        <w:ind w:left="1134"/>
        <w:jc w:val="both"/>
        <w:rPr>
          <w:rFonts w:cstheme="minorHAnsi"/>
          <w:sz w:val="24"/>
          <w:szCs w:val="24"/>
        </w:rPr>
      </w:pPr>
      <w:r>
        <w:rPr>
          <w:rFonts w:cstheme="minorHAnsi"/>
          <w:b/>
          <w:sz w:val="24"/>
          <w:szCs w:val="24"/>
        </w:rPr>
        <w:t>C min -</w:t>
      </w:r>
      <w:r>
        <w:rPr>
          <w:rFonts w:cstheme="minorHAnsi"/>
          <w:sz w:val="24"/>
          <w:szCs w:val="24"/>
        </w:rPr>
        <w:t xml:space="preserve"> najniższa cena brutto spośród nieodrzuconych ofert</w:t>
      </w:r>
    </w:p>
    <w:p w14:paraId="703303AD" w14:textId="77777777" w:rsidR="004862D3" w:rsidRDefault="00D70D98">
      <w:pPr>
        <w:spacing w:after="0" w:line="276" w:lineRule="auto"/>
        <w:ind w:left="1134"/>
        <w:jc w:val="both"/>
        <w:rPr>
          <w:rFonts w:cstheme="minorHAnsi"/>
          <w:sz w:val="24"/>
          <w:szCs w:val="24"/>
        </w:rPr>
      </w:pPr>
      <w:r>
        <w:rPr>
          <w:rFonts w:cstheme="minorHAnsi"/>
          <w:b/>
          <w:sz w:val="24"/>
          <w:szCs w:val="24"/>
        </w:rPr>
        <w:t xml:space="preserve">C o </w:t>
      </w:r>
      <w:r>
        <w:rPr>
          <w:rFonts w:cstheme="minorHAnsi"/>
          <w:sz w:val="24"/>
          <w:szCs w:val="24"/>
        </w:rPr>
        <w:t>- cena brutto oferty ocenianej spośród nieodrzuconych ofert.</w:t>
      </w:r>
    </w:p>
    <w:p w14:paraId="7020FE34" w14:textId="77777777" w:rsidR="004862D3" w:rsidRDefault="004862D3">
      <w:pPr>
        <w:spacing w:after="0" w:line="276" w:lineRule="auto"/>
        <w:ind w:left="1134"/>
        <w:jc w:val="both"/>
        <w:rPr>
          <w:rFonts w:cstheme="minorHAnsi"/>
          <w:sz w:val="24"/>
          <w:szCs w:val="24"/>
        </w:rPr>
      </w:pPr>
    </w:p>
    <w:p w14:paraId="3CC5028F" w14:textId="77777777" w:rsidR="004862D3" w:rsidRDefault="00D70D98">
      <w:pPr>
        <w:spacing w:after="0" w:line="360" w:lineRule="auto"/>
        <w:ind w:left="284"/>
        <w:jc w:val="both"/>
        <w:rPr>
          <w:rFonts w:cstheme="minorHAnsi"/>
          <w:b/>
          <w:bCs/>
          <w:sz w:val="24"/>
          <w:szCs w:val="24"/>
        </w:rPr>
      </w:pPr>
      <w:r>
        <w:rPr>
          <w:rFonts w:cstheme="minorHAnsi"/>
          <w:b/>
          <w:bCs/>
          <w:sz w:val="24"/>
          <w:szCs w:val="24"/>
        </w:rPr>
        <w:t>11.3. Opis kryterium „okres gwarancji”.</w:t>
      </w:r>
    </w:p>
    <w:p w14:paraId="6CFFF08D" w14:textId="77777777" w:rsidR="004862D3" w:rsidRDefault="00D70D98">
      <w:pPr>
        <w:pStyle w:val="Akapitzlist"/>
        <w:spacing w:after="0"/>
        <w:ind w:left="993"/>
        <w:jc w:val="both"/>
        <w:rPr>
          <w:rFonts w:cstheme="minorHAnsi"/>
          <w:b/>
          <w:bCs/>
          <w:sz w:val="24"/>
          <w:szCs w:val="24"/>
        </w:rPr>
      </w:pPr>
      <w:r>
        <w:rPr>
          <w:rFonts w:cstheme="minorHAnsi"/>
          <w:sz w:val="24"/>
          <w:szCs w:val="24"/>
        </w:rPr>
        <w:t xml:space="preserve">W ramach tego kryterium Zamawiający będzie oceniał zaproponowany przez Wykonawcę okres gwarancji na wykonane zamówienie. Okres gwarancji </w:t>
      </w:r>
      <w:r>
        <w:rPr>
          <w:rFonts w:cstheme="minorHAnsi"/>
          <w:sz w:val="24"/>
          <w:szCs w:val="24"/>
        </w:rPr>
        <w:lastRenderedPageBreak/>
        <w:t>zaproponowany przez wykonawcę nie może być krótszy niż 36 miesięcy. W kryterium tym można uzyskać maksymalnie 20 punktów i będzie oceniane następująco:</w:t>
      </w:r>
    </w:p>
    <w:p w14:paraId="31BC51CD" w14:textId="77777777" w:rsidR="004862D3" w:rsidRDefault="00D70D98">
      <w:pPr>
        <w:pStyle w:val="Akapitzlist"/>
        <w:numPr>
          <w:ilvl w:val="0"/>
          <w:numId w:val="7"/>
        </w:numPr>
        <w:spacing w:after="0"/>
        <w:ind w:left="1560" w:hanging="284"/>
        <w:jc w:val="both"/>
        <w:rPr>
          <w:color w:val="000000"/>
        </w:rPr>
      </w:pPr>
      <w:r>
        <w:rPr>
          <w:rFonts w:cstheme="minorHAnsi"/>
          <w:bCs/>
          <w:color w:val="000000"/>
          <w:sz w:val="24"/>
          <w:szCs w:val="24"/>
        </w:rPr>
        <w:t>gwarancja 60 miesięcy i więcej – 20 pkt</w:t>
      </w:r>
    </w:p>
    <w:p w14:paraId="209AF3A0" w14:textId="77777777" w:rsidR="004862D3" w:rsidRDefault="00D70D98">
      <w:pPr>
        <w:pStyle w:val="Akapitzlist"/>
        <w:numPr>
          <w:ilvl w:val="0"/>
          <w:numId w:val="7"/>
        </w:numPr>
        <w:spacing w:after="0"/>
        <w:ind w:left="1560" w:hanging="284"/>
        <w:jc w:val="both"/>
        <w:rPr>
          <w:color w:val="000000"/>
        </w:rPr>
      </w:pPr>
      <w:r>
        <w:rPr>
          <w:rFonts w:cstheme="minorHAnsi"/>
          <w:color w:val="000000"/>
          <w:sz w:val="24"/>
          <w:szCs w:val="24"/>
        </w:rPr>
        <w:t>gwarancja 48 miesięcy i więcej – 15 pkt.</w:t>
      </w:r>
    </w:p>
    <w:p w14:paraId="738105E8" w14:textId="77777777" w:rsidR="004862D3" w:rsidRDefault="00D70D98">
      <w:pPr>
        <w:pStyle w:val="Akapitzlist"/>
        <w:numPr>
          <w:ilvl w:val="0"/>
          <w:numId w:val="7"/>
        </w:numPr>
        <w:spacing w:after="0"/>
        <w:ind w:left="1560" w:hanging="284"/>
        <w:jc w:val="both"/>
        <w:rPr>
          <w:color w:val="000000"/>
        </w:rPr>
      </w:pPr>
      <w:r>
        <w:rPr>
          <w:rFonts w:cstheme="minorHAnsi"/>
          <w:color w:val="000000"/>
          <w:sz w:val="24"/>
          <w:szCs w:val="24"/>
        </w:rPr>
        <w:t>gwarancja 36 miesięcy i więcej – 10 pkt.</w:t>
      </w:r>
    </w:p>
    <w:p w14:paraId="37CC8BBE" w14:textId="77777777" w:rsidR="004862D3" w:rsidRDefault="004862D3">
      <w:pPr>
        <w:pStyle w:val="Akapitzlist"/>
        <w:spacing w:after="0"/>
        <w:jc w:val="both"/>
        <w:rPr>
          <w:color w:val="000000"/>
        </w:rPr>
      </w:pPr>
    </w:p>
    <w:p w14:paraId="3D19D89B" w14:textId="77777777" w:rsidR="004862D3" w:rsidRDefault="00D70D98">
      <w:pPr>
        <w:spacing w:after="0"/>
        <w:ind w:left="993"/>
        <w:jc w:val="both"/>
        <w:rPr>
          <w:b/>
        </w:rPr>
      </w:pPr>
      <w:r>
        <w:rPr>
          <w:b/>
        </w:rPr>
        <w:t>Uwaga!  Oferta zapewniająca gwarancję poniżej 36 miesięcy zostanie odrzucona. Przyjmuje się, że w w/w Punktacji: 1% = 1 punkt</w:t>
      </w:r>
    </w:p>
    <w:p w14:paraId="23979152" w14:textId="77777777" w:rsidR="004862D3" w:rsidRDefault="004862D3">
      <w:pPr>
        <w:spacing w:after="0"/>
        <w:jc w:val="both"/>
        <w:rPr>
          <w:color w:val="C9211E"/>
        </w:rPr>
      </w:pPr>
    </w:p>
    <w:p w14:paraId="08AEB68F" w14:textId="77777777" w:rsidR="004862D3" w:rsidRDefault="004862D3">
      <w:pPr>
        <w:spacing w:after="0" w:line="276" w:lineRule="auto"/>
        <w:ind w:firstLine="993"/>
        <w:jc w:val="both"/>
        <w:rPr>
          <w:rFonts w:cstheme="minorHAnsi"/>
          <w:b/>
          <w:bCs/>
          <w:sz w:val="24"/>
          <w:szCs w:val="24"/>
        </w:rPr>
      </w:pPr>
    </w:p>
    <w:p w14:paraId="319E2F2B" w14:textId="77777777" w:rsidR="004862D3" w:rsidRDefault="00D70D98">
      <w:pPr>
        <w:spacing w:after="0" w:line="360" w:lineRule="auto"/>
        <w:ind w:left="851" w:hanging="567"/>
        <w:jc w:val="both"/>
        <w:rPr>
          <w:rFonts w:eastAsia="Times New Roman" w:cstheme="minorHAnsi"/>
          <w:sz w:val="24"/>
          <w:szCs w:val="24"/>
        </w:rPr>
      </w:pPr>
      <w:r>
        <w:rPr>
          <w:rFonts w:eastAsia="Times New Roman" w:cstheme="minorHAnsi"/>
          <w:b/>
          <w:sz w:val="24"/>
          <w:szCs w:val="24"/>
        </w:rPr>
        <w:t>11.4.</w:t>
      </w:r>
      <w:r>
        <w:rPr>
          <w:rFonts w:eastAsia="Times New Roman" w:cstheme="minorHAnsi"/>
          <w:sz w:val="24"/>
          <w:szCs w:val="24"/>
        </w:rPr>
        <w:t xml:space="preserve"> Za ofertę najkorzystniejszą zostanie uznana oferta z najwyższą łączną liczbą punktów </w:t>
      </w:r>
      <w:r>
        <w:rPr>
          <w:rFonts w:eastAsia="Times New Roman" w:cstheme="minorHAnsi"/>
          <w:sz w:val="24"/>
          <w:szCs w:val="24"/>
        </w:rPr>
        <w:br/>
        <w:t>w skali 100 punktowej.</w:t>
      </w:r>
    </w:p>
    <w:p w14:paraId="1C844656" w14:textId="77777777" w:rsidR="004862D3" w:rsidRDefault="004862D3">
      <w:pPr>
        <w:spacing w:after="0" w:line="360" w:lineRule="auto"/>
        <w:jc w:val="both"/>
        <w:rPr>
          <w:rFonts w:cstheme="minorHAnsi"/>
          <w:b/>
          <w:sz w:val="16"/>
          <w:szCs w:val="16"/>
        </w:rPr>
      </w:pPr>
    </w:p>
    <w:p w14:paraId="198B102F" w14:textId="77777777" w:rsidR="004862D3" w:rsidRDefault="00D70D98">
      <w:pPr>
        <w:pStyle w:val="Akapitzlist"/>
        <w:numPr>
          <w:ilvl w:val="0"/>
          <w:numId w:val="2"/>
        </w:numPr>
        <w:spacing w:after="0" w:line="360" w:lineRule="auto"/>
        <w:ind w:left="426" w:hanging="426"/>
        <w:jc w:val="both"/>
        <w:rPr>
          <w:rFonts w:cstheme="minorHAnsi"/>
          <w:b/>
          <w:sz w:val="28"/>
          <w:szCs w:val="28"/>
        </w:rPr>
      </w:pPr>
      <w:r>
        <w:rPr>
          <w:rFonts w:cstheme="minorHAnsi"/>
          <w:b/>
          <w:sz w:val="28"/>
          <w:szCs w:val="28"/>
        </w:rPr>
        <w:t>DODATKOWE INFORMACJE:</w:t>
      </w:r>
    </w:p>
    <w:p w14:paraId="06F8A4BC" w14:textId="77777777" w:rsidR="004862D3" w:rsidRDefault="00D70D98">
      <w:pPr>
        <w:pStyle w:val="Akapitzlist"/>
        <w:spacing w:after="0"/>
        <w:ind w:left="426"/>
        <w:jc w:val="both"/>
        <w:rPr>
          <w:rFonts w:cstheme="minorHAnsi"/>
          <w:b/>
          <w:sz w:val="28"/>
          <w:szCs w:val="28"/>
        </w:rPr>
      </w:pPr>
      <w:r>
        <w:rPr>
          <w:rFonts w:cstheme="minorHAnsi"/>
          <w:sz w:val="24"/>
          <w:szCs w:val="24"/>
        </w:rPr>
        <w:t xml:space="preserve">Dopuszcza się prowadzenie negocjacji z Wykonawcami, którzy złożyli oferty, z których to należy sporządzić protokół. Dopuszcza się wezwanie Wykonawcy do wyjaśnienia oferty, jeżeli jej treść jest niejasna. Zamawiający ma prawo odrzucić ofertę, która nie spełnia wymagań przedstawionych w opisie przedmiotu zamówienia. Zamawiający ma prawo unieważnić/wycofać zapytanie ofertowe bez podania przyczyny. W razie złożenia więcej </w:t>
      </w:r>
      <w:r>
        <w:rPr>
          <w:rFonts w:cstheme="minorHAnsi"/>
          <w:sz w:val="24"/>
          <w:szCs w:val="24"/>
        </w:rPr>
        <w:br/>
        <w:t>niż jednej oferty przez Wykonawcę, wszystkie złożone przez niego oferty podlegają odrzuceniu.</w:t>
      </w:r>
    </w:p>
    <w:p w14:paraId="0BD4629E" w14:textId="77777777" w:rsidR="004862D3" w:rsidRDefault="004862D3">
      <w:pPr>
        <w:spacing w:after="0" w:line="360" w:lineRule="auto"/>
        <w:jc w:val="both"/>
        <w:rPr>
          <w:rFonts w:cstheme="minorHAnsi"/>
          <w:b/>
          <w:sz w:val="16"/>
          <w:szCs w:val="16"/>
        </w:rPr>
      </w:pPr>
    </w:p>
    <w:p w14:paraId="6DD80237" w14:textId="77777777" w:rsidR="004862D3" w:rsidRDefault="00D70D98">
      <w:pPr>
        <w:pStyle w:val="Akapitzlist"/>
        <w:numPr>
          <w:ilvl w:val="0"/>
          <w:numId w:val="2"/>
        </w:numPr>
        <w:spacing w:after="0" w:line="360" w:lineRule="auto"/>
        <w:jc w:val="both"/>
        <w:rPr>
          <w:rFonts w:cstheme="minorHAnsi"/>
          <w:b/>
          <w:sz w:val="28"/>
          <w:szCs w:val="28"/>
        </w:rPr>
      </w:pPr>
      <w:r>
        <w:rPr>
          <w:rFonts w:cstheme="minorHAnsi"/>
          <w:b/>
          <w:sz w:val="28"/>
          <w:szCs w:val="28"/>
        </w:rPr>
        <w:t>ZAŁĄCZNIKI:</w:t>
      </w:r>
    </w:p>
    <w:p w14:paraId="12D9E860" w14:textId="77777777" w:rsidR="004862D3" w:rsidRDefault="00D70D98">
      <w:pPr>
        <w:pStyle w:val="Akapitzlist"/>
        <w:numPr>
          <w:ilvl w:val="0"/>
          <w:numId w:val="3"/>
        </w:numPr>
        <w:spacing w:after="0"/>
        <w:ind w:left="851" w:hanging="425"/>
        <w:jc w:val="both"/>
        <w:rPr>
          <w:rFonts w:cstheme="minorHAnsi"/>
          <w:sz w:val="24"/>
          <w:szCs w:val="24"/>
        </w:rPr>
      </w:pPr>
      <w:r>
        <w:rPr>
          <w:rFonts w:cstheme="minorHAnsi"/>
          <w:sz w:val="24"/>
          <w:szCs w:val="24"/>
        </w:rPr>
        <w:t xml:space="preserve">Załącznik nr 1. – Formularz ofertowy; </w:t>
      </w:r>
    </w:p>
    <w:p w14:paraId="4CB47009" w14:textId="77777777" w:rsidR="004862D3" w:rsidRDefault="00D70D98">
      <w:pPr>
        <w:pStyle w:val="Akapitzlist"/>
        <w:numPr>
          <w:ilvl w:val="0"/>
          <w:numId w:val="3"/>
        </w:numPr>
        <w:spacing w:after="0"/>
        <w:ind w:left="851" w:hanging="425"/>
        <w:jc w:val="both"/>
        <w:rPr>
          <w:rFonts w:cstheme="minorHAnsi"/>
          <w:sz w:val="24"/>
          <w:szCs w:val="24"/>
        </w:rPr>
      </w:pPr>
      <w:r>
        <w:rPr>
          <w:rFonts w:cstheme="minorHAnsi"/>
          <w:sz w:val="24"/>
          <w:szCs w:val="24"/>
        </w:rPr>
        <w:t>Załącznik nr 2. – Kosztorys ofertowy wykonawcy;</w:t>
      </w:r>
    </w:p>
    <w:p w14:paraId="413AD5D9" w14:textId="77777777" w:rsidR="004862D3" w:rsidRDefault="00D70D98">
      <w:pPr>
        <w:pStyle w:val="Akapitzlist"/>
        <w:numPr>
          <w:ilvl w:val="0"/>
          <w:numId w:val="3"/>
        </w:numPr>
        <w:spacing w:after="0"/>
        <w:ind w:left="851" w:hanging="425"/>
        <w:rPr>
          <w:rFonts w:cstheme="minorHAnsi"/>
          <w:sz w:val="24"/>
          <w:szCs w:val="24"/>
        </w:rPr>
      </w:pPr>
      <w:r>
        <w:rPr>
          <w:rFonts w:cstheme="minorHAnsi"/>
          <w:sz w:val="24"/>
          <w:szCs w:val="24"/>
        </w:rPr>
        <w:t>Załącznik nr 3.– Wykaz zrealizowanych prac wraz z potwierdzeniem należytego ich wykonania;</w:t>
      </w:r>
    </w:p>
    <w:p w14:paraId="092AB1BD" w14:textId="77777777" w:rsidR="004862D3" w:rsidRDefault="00D70D98">
      <w:pPr>
        <w:pStyle w:val="Akapitzlist"/>
        <w:numPr>
          <w:ilvl w:val="0"/>
          <w:numId w:val="3"/>
        </w:numPr>
        <w:spacing w:after="0"/>
        <w:ind w:left="851" w:hanging="425"/>
        <w:jc w:val="both"/>
        <w:rPr>
          <w:rFonts w:cstheme="minorHAnsi"/>
          <w:sz w:val="24"/>
          <w:szCs w:val="24"/>
        </w:rPr>
      </w:pPr>
      <w:r>
        <w:rPr>
          <w:rFonts w:cstheme="minorHAnsi"/>
          <w:sz w:val="24"/>
          <w:szCs w:val="24"/>
        </w:rPr>
        <w:t xml:space="preserve">Załącznik nr 4. – Wykaz kadry. </w:t>
      </w:r>
    </w:p>
    <w:p w14:paraId="45F15336" w14:textId="77777777" w:rsidR="004862D3" w:rsidRDefault="004862D3">
      <w:pPr>
        <w:spacing w:after="0" w:line="360" w:lineRule="auto"/>
        <w:jc w:val="both"/>
        <w:rPr>
          <w:rFonts w:cstheme="minorHAnsi"/>
          <w:sz w:val="24"/>
          <w:szCs w:val="24"/>
        </w:rPr>
      </w:pPr>
    </w:p>
    <w:p w14:paraId="56121742" w14:textId="77777777" w:rsidR="004862D3" w:rsidRDefault="004862D3">
      <w:pPr>
        <w:spacing w:after="0" w:line="360" w:lineRule="auto"/>
        <w:jc w:val="both"/>
        <w:rPr>
          <w:rFonts w:cstheme="minorHAnsi"/>
          <w:sz w:val="24"/>
          <w:szCs w:val="24"/>
        </w:rPr>
      </w:pPr>
    </w:p>
    <w:p w14:paraId="0F131440" w14:textId="77777777" w:rsidR="004862D3" w:rsidRDefault="00D70D98">
      <w:pPr>
        <w:spacing w:after="0" w:line="360" w:lineRule="auto"/>
        <w:ind w:firstLine="5387"/>
        <w:jc w:val="center"/>
        <w:rPr>
          <w:rFonts w:cstheme="minorHAnsi"/>
          <w:b/>
          <w:sz w:val="24"/>
          <w:szCs w:val="24"/>
        </w:rPr>
      </w:pPr>
      <w:r>
        <w:rPr>
          <w:rFonts w:cstheme="minorHAnsi"/>
          <w:b/>
          <w:sz w:val="24"/>
          <w:szCs w:val="24"/>
        </w:rPr>
        <w:t>ZAMAWIAJĄCY:</w:t>
      </w:r>
    </w:p>
    <w:p w14:paraId="69FC837C" w14:textId="77777777" w:rsidR="004862D3" w:rsidRDefault="004862D3">
      <w:pPr>
        <w:spacing w:after="0" w:line="360" w:lineRule="auto"/>
        <w:rPr>
          <w:rFonts w:cstheme="minorHAnsi"/>
          <w:b/>
          <w:sz w:val="10"/>
          <w:szCs w:val="10"/>
        </w:rPr>
      </w:pPr>
    </w:p>
    <w:p w14:paraId="174D1AA5" w14:textId="77777777" w:rsidR="004862D3" w:rsidRDefault="00D70D98">
      <w:pPr>
        <w:spacing w:after="0" w:line="360" w:lineRule="auto"/>
        <w:rPr>
          <w:rFonts w:cstheme="minorHAnsi"/>
          <w:sz w:val="24"/>
          <w:szCs w:val="24"/>
        </w:rPr>
      </w:pPr>
      <w:r>
        <w:rPr>
          <w:rFonts w:cstheme="minorHAnsi"/>
          <w:sz w:val="24"/>
          <w:szCs w:val="24"/>
        </w:rPr>
        <w:t xml:space="preserve">                                                                                          s. Augustyna Magdalena Kończyńska SMCB</w:t>
      </w:r>
      <w:r>
        <w:rPr>
          <w:rFonts w:cstheme="minorHAnsi"/>
          <w:sz w:val="24"/>
          <w:szCs w:val="24"/>
        </w:rPr>
        <w:br/>
        <w:t xml:space="preserve">                                                                                         przełożona Domu Zakonnego w Małuszynie</w:t>
      </w:r>
    </w:p>
    <w:p w14:paraId="0403E351" w14:textId="77777777" w:rsidR="004862D3" w:rsidRDefault="004862D3"/>
    <w:sectPr w:rsidR="004862D3" w:rsidSect="004862D3">
      <w:headerReference w:type="default" r:id="rId7"/>
      <w:footerReference w:type="default" r:id="rId8"/>
      <w:pgSz w:w="11906" w:h="16838"/>
      <w:pgMar w:top="1417" w:right="849" w:bottom="851" w:left="1417" w:header="708" w:footer="708"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CA701" w14:textId="77777777" w:rsidR="001C69F5" w:rsidRDefault="001C69F5" w:rsidP="004862D3">
      <w:pPr>
        <w:spacing w:after="0" w:line="240" w:lineRule="auto"/>
      </w:pPr>
      <w:r>
        <w:separator/>
      </w:r>
    </w:p>
  </w:endnote>
  <w:endnote w:type="continuationSeparator" w:id="0">
    <w:p w14:paraId="5239AD14" w14:textId="77777777" w:rsidR="001C69F5" w:rsidRDefault="001C69F5" w:rsidP="00486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919407"/>
      <w:docPartObj>
        <w:docPartGallery w:val="Page Numbers (Bottom of Page)"/>
        <w:docPartUnique/>
      </w:docPartObj>
    </w:sdtPr>
    <w:sdtContent>
      <w:p w14:paraId="3E59027E" w14:textId="77777777" w:rsidR="004862D3" w:rsidRDefault="004862D3">
        <w:pPr>
          <w:pStyle w:val="Stopka1"/>
        </w:pPr>
        <w:r>
          <w:fldChar w:fldCharType="begin"/>
        </w:r>
        <w:r w:rsidR="00D70D98">
          <w:instrText xml:space="preserve"> PAGE </w:instrText>
        </w:r>
        <w:r>
          <w:fldChar w:fldCharType="separate"/>
        </w:r>
        <w:r w:rsidR="00D70D98">
          <w:rPr>
            <w:noProof/>
          </w:rPr>
          <w:t>8</w:t>
        </w:r>
        <w:r>
          <w:fldChar w:fldCharType="end"/>
        </w:r>
      </w:p>
    </w:sdtContent>
  </w:sdt>
  <w:sdt>
    <w:sdtPr>
      <w:id w:val="2085605465"/>
      <w:docPartObj>
        <w:docPartGallery w:val="Page Numbers (Top of Page)"/>
        <w:docPartUnique/>
      </w:docPartObj>
    </w:sdtPr>
    <w:sdtContent>
      <w:p w14:paraId="77C17FF3" w14:textId="77777777" w:rsidR="004862D3" w:rsidRDefault="004862D3">
        <w:pPr>
          <w:pStyle w:val="Stopka1"/>
          <w:jc w:val="right"/>
        </w:pPr>
      </w:p>
      <w:p w14:paraId="555687DC" w14:textId="77777777" w:rsidR="004862D3" w:rsidRDefault="00D70D98">
        <w:pPr>
          <w:pStyle w:val="Stopka1"/>
          <w:jc w:val="right"/>
          <w:rPr>
            <w:b/>
            <w:bCs/>
            <w:sz w:val="24"/>
            <w:szCs w:val="24"/>
          </w:rPr>
        </w:pPr>
        <w:r>
          <w:t xml:space="preserve">Strona </w:t>
        </w:r>
        <w:r w:rsidR="004862D3">
          <w:rPr>
            <w:b/>
            <w:bCs/>
            <w:sz w:val="24"/>
            <w:szCs w:val="24"/>
          </w:rPr>
          <w:fldChar w:fldCharType="begin"/>
        </w:r>
        <w:r>
          <w:rPr>
            <w:b/>
            <w:bCs/>
            <w:sz w:val="24"/>
            <w:szCs w:val="24"/>
          </w:rPr>
          <w:instrText xml:space="preserve"> PAGE </w:instrText>
        </w:r>
        <w:r w:rsidR="004862D3">
          <w:rPr>
            <w:b/>
            <w:bCs/>
            <w:sz w:val="24"/>
            <w:szCs w:val="24"/>
          </w:rPr>
          <w:fldChar w:fldCharType="separate"/>
        </w:r>
        <w:r>
          <w:rPr>
            <w:b/>
            <w:bCs/>
            <w:noProof/>
            <w:sz w:val="24"/>
            <w:szCs w:val="24"/>
          </w:rPr>
          <w:t>8</w:t>
        </w:r>
        <w:r w:rsidR="004862D3">
          <w:rPr>
            <w:b/>
            <w:bCs/>
            <w:sz w:val="24"/>
            <w:szCs w:val="24"/>
          </w:rPr>
          <w:fldChar w:fldCharType="end"/>
        </w:r>
        <w:r>
          <w:t xml:space="preserve"> z </w:t>
        </w:r>
        <w:r w:rsidR="004862D3">
          <w:rPr>
            <w:b/>
            <w:bCs/>
            <w:sz w:val="24"/>
            <w:szCs w:val="24"/>
          </w:rPr>
          <w:fldChar w:fldCharType="begin"/>
        </w:r>
        <w:r>
          <w:rPr>
            <w:b/>
            <w:bCs/>
            <w:sz w:val="24"/>
            <w:szCs w:val="24"/>
          </w:rPr>
          <w:instrText xml:space="preserve"> NUMPAGES </w:instrText>
        </w:r>
        <w:r w:rsidR="004862D3">
          <w:rPr>
            <w:b/>
            <w:bCs/>
            <w:sz w:val="24"/>
            <w:szCs w:val="24"/>
          </w:rPr>
          <w:fldChar w:fldCharType="separate"/>
        </w:r>
        <w:r>
          <w:rPr>
            <w:b/>
            <w:bCs/>
            <w:noProof/>
            <w:sz w:val="24"/>
            <w:szCs w:val="24"/>
          </w:rPr>
          <w:t>8</w:t>
        </w:r>
        <w:r w:rsidR="004862D3">
          <w:rPr>
            <w:b/>
            <w:bCs/>
            <w:sz w:val="24"/>
            <w:szCs w:val="24"/>
          </w:rPr>
          <w:fldChar w:fldCharType="end"/>
        </w:r>
      </w:p>
      <w:p w14:paraId="73A6E30D" w14:textId="77777777" w:rsidR="004862D3" w:rsidRDefault="00000000">
        <w:pPr>
          <w:pStyle w:val="Stopka1"/>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A0187" w14:textId="77777777" w:rsidR="001C69F5" w:rsidRDefault="001C69F5" w:rsidP="004862D3">
      <w:pPr>
        <w:spacing w:after="0" w:line="240" w:lineRule="auto"/>
      </w:pPr>
      <w:r>
        <w:separator/>
      </w:r>
    </w:p>
  </w:footnote>
  <w:footnote w:type="continuationSeparator" w:id="0">
    <w:p w14:paraId="31B94FEA" w14:textId="77777777" w:rsidR="001C69F5" w:rsidRDefault="001C69F5" w:rsidP="00486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21A6" w14:textId="77777777" w:rsidR="004862D3" w:rsidRDefault="00D70D98">
    <w:pPr>
      <w:pStyle w:val="Nagwek1"/>
      <w:jc w:val="right"/>
    </w:pPr>
    <w:r>
      <w:rPr>
        <w:noProof/>
        <w:lang w:eastAsia="pl-PL"/>
      </w:rPr>
      <w:drawing>
        <wp:inline distT="0" distB="0" distL="0" distR="0" wp14:anchorId="22B0F42F" wp14:editId="79947DAC">
          <wp:extent cx="1133475" cy="400050"/>
          <wp:effectExtent l="0" t="0" r="0" b="0"/>
          <wp:docPr id="1"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3"/>
                  <pic:cNvPicPr>
                    <a:picLocks noChangeAspect="1" noChangeArrowheads="1"/>
                  </pic:cNvPicPr>
                </pic:nvPicPr>
                <pic:blipFill>
                  <a:blip r:embed="rId1"/>
                  <a:stretch>
                    <a:fillRect/>
                  </a:stretch>
                </pic:blipFill>
                <pic:spPr bwMode="auto">
                  <a:xfrm>
                    <a:off x="0" y="0"/>
                    <a:ext cx="1133475" cy="400050"/>
                  </a:xfrm>
                  <a:prstGeom prst="rect">
                    <a:avLst/>
                  </a:prstGeom>
                </pic:spPr>
              </pic:pic>
            </a:graphicData>
          </a:graphic>
        </wp:inline>
      </w:drawing>
    </w:r>
    <w:r>
      <w:rPr>
        <w:noProof/>
        <w:lang w:eastAsia="pl-PL"/>
      </w:rPr>
      <w:drawing>
        <wp:inline distT="0" distB="0" distL="0" distR="0" wp14:anchorId="50A61E14" wp14:editId="0FDCC301">
          <wp:extent cx="590550" cy="428625"/>
          <wp:effectExtent l="0" t="0" r="0" b="0"/>
          <wp:docPr id="2" name="Obraz 24" descr="C:\Users\Piotr Kaczkowski\AppData\Local\Microsoft\Windows\INetCache\Content.Word\1200px-Bank_Gospodarstwa_Krajowe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4" descr="C:\Users\Piotr Kaczkowski\AppData\Local\Microsoft\Windows\INetCache\Content.Word\1200px-Bank_Gospodarstwa_Krajowego.svg.png"/>
                  <pic:cNvPicPr>
                    <a:picLocks noChangeAspect="1" noChangeArrowheads="1"/>
                  </pic:cNvPicPr>
                </pic:nvPicPr>
                <pic:blipFill>
                  <a:blip r:embed="rId2"/>
                  <a:stretch>
                    <a:fillRect/>
                  </a:stretch>
                </pic:blipFill>
                <pic:spPr bwMode="auto">
                  <a:xfrm>
                    <a:off x="0" y="0"/>
                    <a:ext cx="590550" cy="428625"/>
                  </a:xfrm>
                  <a:prstGeom prst="rect">
                    <a:avLst/>
                  </a:prstGeom>
                </pic:spPr>
              </pic:pic>
            </a:graphicData>
          </a:graphic>
        </wp:inline>
      </w:drawing>
    </w:r>
  </w:p>
  <w:p w14:paraId="7622D304" w14:textId="77777777" w:rsidR="004862D3" w:rsidRDefault="004862D3">
    <w:pPr>
      <w:pStyle w:val="Nagwek1"/>
    </w:pPr>
  </w:p>
  <w:p w14:paraId="31062801" w14:textId="77777777" w:rsidR="004862D3" w:rsidRDefault="004862D3">
    <w:pPr>
      <w:pStyle w:val="Nagwek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07C35"/>
    <w:multiLevelType w:val="multilevel"/>
    <w:tmpl w:val="ABFA1C36"/>
    <w:lvl w:ilvl="0">
      <w:start w:val="6"/>
      <w:numFmt w:val="decimal"/>
      <w:lvlText w:val="%1."/>
      <w:lvlJc w:val="left"/>
      <w:pPr>
        <w:tabs>
          <w:tab w:val="num" w:pos="0"/>
        </w:tabs>
        <w:ind w:left="360" w:hanging="360"/>
      </w:pPr>
      <w:rPr>
        <w:b/>
      </w:rPr>
    </w:lvl>
    <w:lvl w:ilvl="1">
      <w:start w:val="1"/>
      <w:numFmt w:val="decimal"/>
      <w:lvlText w:val="5.%2."/>
      <w:lvlJc w:val="left"/>
      <w:pPr>
        <w:tabs>
          <w:tab w:val="num" w:pos="284"/>
        </w:tabs>
        <w:ind w:left="644" w:hanging="360"/>
      </w:pPr>
      <w:rPr>
        <w:b/>
        <w:color w:val="auto"/>
        <w:sz w:val="24"/>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140C4021"/>
    <w:multiLevelType w:val="multilevel"/>
    <w:tmpl w:val="DEEEF0CA"/>
    <w:lvl w:ilvl="0">
      <w:start w:val="1"/>
      <w:numFmt w:val="bullet"/>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2" w15:restartNumberingAfterBreak="0">
    <w:nsid w:val="15163457"/>
    <w:multiLevelType w:val="multilevel"/>
    <w:tmpl w:val="68027AD4"/>
    <w:lvl w:ilvl="0">
      <w:start w:val="1"/>
      <w:numFmt w:val="bullet"/>
      <w:lvlText w:val=""/>
      <w:lvlJc w:val="left"/>
      <w:pPr>
        <w:tabs>
          <w:tab w:val="num" w:pos="141"/>
        </w:tabs>
        <w:ind w:left="1353" w:hanging="360"/>
      </w:pPr>
      <w:rPr>
        <w:rFonts w:ascii="Symbol" w:hAnsi="Symbol" w:cs="Symbol" w:hint="default"/>
      </w:rPr>
    </w:lvl>
    <w:lvl w:ilvl="1">
      <w:start w:val="1"/>
      <w:numFmt w:val="bullet"/>
      <w:lvlText w:val="o"/>
      <w:lvlJc w:val="left"/>
      <w:pPr>
        <w:tabs>
          <w:tab w:val="num" w:pos="141"/>
        </w:tabs>
        <w:ind w:left="2073" w:hanging="360"/>
      </w:pPr>
      <w:rPr>
        <w:rFonts w:ascii="Courier New" w:hAnsi="Courier New" w:cs="Courier New" w:hint="default"/>
      </w:rPr>
    </w:lvl>
    <w:lvl w:ilvl="2">
      <w:start w:val="1"/>
      <w:numFmt w:val="bullet"/>
      <w:lvlText w:val=""/>
      <w:lvlJc w:val="left"/>
      <w:pPr>
        <w:tabs>
          <w:tab w:val="num" w:pos="141"/>
        </w:tabs>
        <w:ind w:left="2793" w:hanging="360"/>
      </w:pPr>
      <w:rPr>
        <w:rFonts w:ascii="Wingdings" w:hAnsi="Wingdings" w:cs="Wingdings" w:hint="default"/>
      </w:rPr>
    </w:lvl>
    <w:lvl w:ilvl="3">
      <w:start w:val="1"/>
      <w:numFmt w:val="bullet"/>
      <w:lvlText w:val=""/>
      <w:lvlJc w:val="left"/>
      <w:pPr>
        <w:tabs>
          <w:tab w:val="num" w:pos="141"/>
        </w:tabs>
        <w:ind w:left="3513" w:hanging="360"/>
      </w:pPr>
      <w:rPr>
        <w:rFonts w:ascii="Symbol" w:hAnsi="Symbol" w:cs="Symbol" w:hint="default"/>
      </w:rPr>
    </w:lvl>
    <w:lvl w:ilvl="4">
      <w:start w:val="1"/>
      <w:numFmt w:val="bullet"/>
      <w:lvlText w:val="o"/>
      <w:lvlJc w:val="left"/>
      <w:pPr>
        <w:tabs>
          <w:tab w:val="num" w:pos="141"/>
        </w:tabs>
        <w:ind w:left="4233" w:hanging="360"/>
      </w:pPr>
      <w:rPr>
        <w:rFonts w:ascii="Courier New" w:hAnsi="Courier New" w:cs="Courier New" w:hint="default"/>
      </w:rPr>
    </w:lvl>
    <w:lvl w:ilvl="5">
      <w:start w:val="1"/>
      <w:numFmt w:val="bullet"/>
      <w:lvlText w:val=""/>
      <w:lvlJc w:val="left"/>
      <w:pPr>
        <w:tabs>
          <w:tab w:val="num" w:pos="141"/>
        </w:tabs>
        <w:ind w:left="4953" w:hanging="360"/>
      </w:pPr>
      <w:rPr>
        <w:rFonts w:ascii="Wingdings" w:hAnsi="Wingdings" w:cs="Wingdings" w:hint="default"/>
      </w:rPr>
    </w:lvl>
    <w:lvl w:ilvl="6">
      <w:start w:val="1"/>
      <w:numFmt w:val="bullet"/>
      <w:lvlText w:val=""/>
      <w:lvlJc w:val="left"/>
      <w:pPr>
        <w:tabs>
          <w:tab w:val="num" w:pos="141"/>
        </w:tabs>
        <w:ind w:left="5673" w:hanging="360"/>
      </w:pPr>
      <w:rPr>
        <w:rFonts w:ascii="Symbol" w:hAnsi="Symbol" w:cs="Symbol" w:hint="default"/>
      </w:rPr>
    </w:lvl>
    <w:lvl w:ilvl="7">
      <w:start w:val="1"/>
      <w:numFmt w:val="bullet"/>
      <w:lvlText w:val="o"/>
      <w:lvlJc w:val="left"/>
      <w:pPr>
        <w:tabs>
          <w:tab w:val="num" w:pos="141"/>
        </w:tabs>
        <w:ind w:left="6393" w:hanging="360"/>
      </w:pPr>
      <w:rPr>
        <w:rFonts w:ascii="Courier New" w:hAnsi="Courier New" w:cs="Courier New" w:hint="default"/>
      </w:rPr>
    </w:lvl>
    <w:lvl w:ilvl="8">
      <w:start w:val="1"/>
      <w:numFmt w:val="bullet"/>
      <w:lvlText w:val=""/>
      <w:lvlJc w:val="left"/>
      <w:pPr>
        <w:tabs>
          <w:tab w:val="num" w:pos="141"/>
        </w:tabs>
        <w:ind w:left="7113" w:hanging="360"/>
      </w:pPr>
      <w:rPr>
        <w:rFonts w:ascii="Wingdings" w:hAnsi="Wingdings" w:cs="Wingdings" w:hint="default"/>
      </w:rPr>
    </w:lvl>
  </w:abstractNum>
  <w:abstractNum w:abstractNumId="3" w15:restartNumberingAfterBreak="0">
    <w:nsid w:val="21613B97"/>
    <w:multiLevelType w:val="multilevel"/>
    <w:tmpl w:val="7DAEE91E"/>
    <w:lvl w:ilvl="0">
      <w:start w:val="6"/>
      <w:numFmt w:val="none"/>
      <w:suff w:val="nothing"/>
      <w:lvlText w:val="4.1"/>
      <w:lvlJc w:val="left"/>
      <w:pPr>
        <w:tabs>
          <w:tab w:val="num" w:pos="0"/>
        </w:tabs>
        <w:ind w:left="360" w:hanging="360"/>
      </w:pPr>
      <w:rPr>
        <w:b/>
      </w:rPr>
    </w:lvl>
    <w:lvl w:ilvl="1">
      <w:start w:val="1"/>
      <w:numFmt w:val="decimal"/>
      <w:lvlText w:val="4.%2."/>
      <w:lvlJc w:val="left"/>
      <w:pPr>
        <w:tabs>
          <w:tab w:val="num" w:pos="284"/>
        </w:tabs>
        <w:ind w:left="644"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3B3221E1"/>
    <w:multiLevelType w:val="multilevel"/>
    <w:tmpl w:val="F7CA8A0A"/>
    <w:lvl w:ilvl="0">
      <w:start w:val="1"/>
      <w:numFmt w:val="bullet"/>
      <w:lvlText w:val=""/>
      <w:lvlJc w:val="left"/>
      <w:pPr>
        <w:tabs>
          <w:tab w:val="num" w:pos="0"/>
        </w:tabs>
        <w:ind w:left="1353" w:hanging="360"/>
      </w:pPr>
      <w:rPr>
        <w:rFonts w:ascii="Symbol" w:hAnsi="Symbol" w:cs="Symbol" w:hint="default"/>
      </w:rPr>
    </w:lvl>
    <w:lvl w:ilvl="1">
      <w:start w:val="1"/>
      <w:numFmt w:val="bullet"/>
      <w:lvlText w:val="o"/>
      <w:lvlJc w:val="left"/>
      <w:pPr>
        <w:tabs>
          <w:tab w:val="num" w:pos="0"/>
        </w:tabs>
        <w:ind w:left="2073" w:hanging="360"/>
      </w:pPr>
      <w:rPr>
        <w:rFonts w:ascii="Courier New" w:hAnsi="Courier New" w:cs="Courier New" w:hint="default"/>
      </w:rPr>
    </w:lvl>
    <w:lvl w:ilvl="2">
      <w:start w:val="1"/>
      <w:numFmt w:val="bullet"/>
      <w:lvlText w:val=""/>
      <w:lvlJc w:val="left"/>
      <w:pPr>
        <w:tabs>
          <w:tab w:val="num" w:pos="0"/>
        </w:tabs>
        <w:ind w:left="2793" w:hanging="360"/>
      </w:pPr>
      <w:rPr>
        <w:rFonts w:ascii="Wingdings" w:hAnsi="Wingdings" w:cs="Wingdings" w:hint="default"/>
      </w:rPr>
    </w:lvl>
    <w:lvl w:ilvl="3">
      <w:start w:val="1"/>
      <w:numFmt w:val="bullet"/>
      <w:lvlText w:val=""/>
      <w:lvlJc w:val="left"/>
      <w:pPr>
        <w:tabs>
          <w:tab w:val="num" w:pos="0"/>
        </w:tabs>
        <w:ind w:left="3513" w:hanging="360"/>
      </w:pPr>
      <w:rPr>
        <w:rFonts w:ascii="Symbol" w:hAnsi="Symbol" w:cs="Symbol" w:hint="default"/>
      </w:rPr>
    </w:lvl>
    <w:lvl w:ilvl="4">
      <w:start w:val="1"/>
      <w:numFmt w:val="bullet"/>
      <w:lvlText w:val="o"/>
      <w:lvlJc w:val="left"/>
      <w:pPr>
        <w:tabs>
          <w:tab w:val="num" w:pos="0"/>
        </w:tabs>
        <w:ind w:left="4233" w:hanging="360"/>
      </w:pPr>
      <w:rPr>
        <w:rFonts w:ascii="Courier New" w:hAnsi="Courier New" w:cs="Courier New" w:hint="default"/>
      </w:rPr>
    </w:lvl>
    <w:lvl w:ilvl="5">
      <w:start w:val="1"/>
      <w:numFmt w:val="bullet"/>
      <w:lvlText w:val=""/>
      <w:lvlJc w:val="left"/>
      <w:pPr>
        <w:tabs>
          <w:tab w:val="num" w:pos="0"/>
        </w:tabs>
        <w:ind w:left="4953" w:hanging="360"/>
      </w:pPr>
      <w:rPr>
        <w:rFonts w:ascii="Wingdings" w:hAnsi="Wingdings" w:cs="Wingdings" w:hint="default"/>
      </w:rPr>
    </w:lvl>
    <w:lvl w:ilvl="6">
      <w:start w:val="1"/>
      <w:numFmt w:val="bullet"/>
      <w:lvlText w:val=""/>
      <w:lvlJc w:val="left"/>
      <w:pPr>
        <w:tabs>
          <w:tab w:val="num" w:pos="0"/>
        </w:tabs>
        <w:ind w:left="5673" w:hanging="360"/>
      </w:pPr>
      <w:rPr>
        <w:rFonts w:ascii="Symbol" w:hAnsi="Symbol" w:cs="Symbol" w:hint="default"/>
      </w:rPr>
    </w:lvl>
    <w:lvl w:ilvl="7">
      <w:start w:val="1"/>
      <w:numFmt w:val="bullet"/>
      <w:lvlText w:val="o"/>
      <w:lvlJc w:val="left"/>
      <w:pPr>
        <w:tabs>
          <w:tab w:val="num" w:pos="0"/>
        </w:tabs>
        <w:ind w:left="6393" w:hanging="360"/>
      </w:pPr>
      <w:rPr>
        <w:rFonts w:ascii="Courier New" w:hAnsi="Courier New" w:cs="Courier New" w:hint="default"/>
      </w:rPr>
    </w:lvl>
    <w:lvl w:ilvl="8">
      <w:start w:val="1"/>
      <w:numFmt w:val="bullet"/>
      <w:lvlText w:val=""/>
      <w:lvlJc w:val="left"/>
      <w:pPr>
        <w:tabs>
          <w:tab w:val="num" w:pos="0"/>
        </w:tabs>
        <w:ind w:left="7113" w:hanging="360"/>
      </w:pPr>
      <w:rPr>
        <w:rFonts w:ascii="Wingdings" w:hAnsi="Wingdings" w:cs="Wingdings" w:hint="default"/>
      </w:rPr>
    </w:lvl>
  </w:abstractNum>
  <w:abstractNum w:abstractNumId="5" w15:restartNumberingAfterBreak="0">
    <w:nsid w:val="3E2C7059"/>
    <w:multiLevelType w:val="multilevel"/>
    <w:tmpl w:val="8796E950"/>
    <w:lvl w:ilvl="0">
      <w:start w:val="1"/>
      <w:numFmt w:val="decimal"/>
      <w:lvlText w:val="%1."/>
      <w:lvlJc w:val="left"/>
      <w:pPr>
        <w:tabs>
          <w:tab w:val="num" w:pos="0"/>
        </w:tabs>
        <w:ind w:left="720" w:hanging="360"/>
      </w:pPr>
      <w:rPr>
        <w:b/>
        <w:sz w:val="28"/>
      </w:rPr>
    </w:lvl>
    <w:lvl w:ilvl="1">
      <w:start w:val="1"/>
      <w:numFmt w:val="decimal"/>
      <w:lvlText w:val="%1.%2."/>
      <w:lvlJc w:val="left"/>
      <w:pPr>
        <w:tabs>
          <w:tab w:val="num" w:pos="0"/>
        </w:tabs>
        <w:ind w:left="920" w:hanging="636"/>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6" w15:restartNumberingAfterBreak="0">
    <w:nsid w:val="52D334FB"/>
    <w:multiLevelType w:val="multilevel"/>
    <w:tmpl w:val="08C27D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62D13ACE"/>
    <w:multiLevelType w:val="multilevel"/>
    <w:tmpl w:val="5D8C365E"/>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4F35EC8"/>
    <w:multiLevelType w:val="multilevel"/>
    <w:tmpl w:val="C7D4C8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7F47255D"/>
    <w:multiLevelType w:val="multilevel"/>
    <w:tmpl w:val="119E59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decimal"/>
      <w:lvlText w:val="%3)"/>
      <w:lvlJc w:val="left"/>
      <w:pPr>
        <w:tabs>
          <w:tab w:val="num" w:pos="0"/>
        </w:tabs>
        <w:ind w:left="644" w:hanging="360"/>
      </w:p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04733160">
    <w:abstractNumId w:val="6"/>
  </w:num>
  <w:num w:numId="2" w16cid:durableId="1628587141">
    <w:abstractNumId w:val="0"/>
  </w:num>
  <w:num w:numId="3" w16cid:durableId="651299849">
    <w:abstractNumId w:val="7"/>
  </w:num>
  <w:num w:numId="4" w16cid:durableId="1316448406">
    <w:abstractNumId w:val="9"/>
  </w:num>
  <w:num w:numId="5" w16cid:durableId="421223692">
    <w:abstractNumId w:val="5"/>
  </w:num>
  <w:num w:numId="6" w16cid:durableId="1088847235">
    <w:abstractNumId w:val="1"/>
  </w:num>
  <w:num w:numId="7" w16cid:durableId="247081246">
    <w:abstractNumId w:val="2"/>
  </w:num>
  <w:num w:numId="8" w16cid:durableId="1280069599">
    <w:abstractNumId w:val="4"/>
  </w:num>
  <w:num w:numId="9" w16cid:durableId="1049913124">
    <w:abstractNumId w:val="3"/>
  </w:num>
  <w:num w:numId="10" w16cid:durableId="17337740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4"/>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2D3"/>
    <w:rsid w:val="0005279D"/>
    <w:rsid w:val="001C69F5"/>
    <w:rsid w:val="004862D3"/>
    <w:rsid w:val="009E4BC0"/>
    <w:rsid w:val="00D70D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0A63"/>
  <w15:docId w15:val="{B0180B3F-7062-FF49-85FB-8ACCD4D1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279C"/>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34"/>
    <w:qFormat/>
    <w:locked/>
    <w:rsid w:val="0063279C"/>
  </w:style>
  <w:style w:type="character" w:customStyle="1" w:styleId="NagwekZnak">
    <w:name w:val="Nagłówek Znak"/>
    <w:basedOn w:val="Domylnaczcionkaakapitu"/>
    <w:link w:val="Nagwek1"/>
    <w:uiPriority w:val="99"/>
    <w:qFormat/>
    <w:rsid w:val="0063279C"/>
    <w:rPr>
      <w:rFonts w:ascii="Calibri" w:eastAsia="Calibri" w:hAnsi="Calibri" w:cs="Times New Roman"/>
    </w:rPr>
  </w:style>
  <w:style w:type="character" w:customStyle="1" w:styleId="czeinternetowe">
    <w:name w:val="Łącze internetowe"/>
    <w:basedOn w:val="Domylnaczcionkaakapitu"/>
    <w:unhideWhenUsed/>
    <w:rsid w:val="0063279C"/>
    <w:rPr>
      <w:color w:val="0000FF" w:themeColor="hyperlink"/>
      <w:u w:val="single"/>
    </w:rPr>
  </w:style>
  <w:style w:type="character" w:styleId="Pogrubienie">
    <w:name w:val="Strong"/>
    <w:uiPriority w:val="22"/>
    <w:qFormat/>
    <w:rsid w:val="0063279C"/>
    <w:rPr>
      <w:b/>
      <w:bCs/>
    </w:rPr>
  </w:style>
  <w:style w:type="character" w:customStyle="1" w:styleId="StopkaZnak">
    <w:name w:val="Stopka Znak"/>
    <w:basedOn w:val="Domylnaczcionkaakapitu"/>
    <w:uiPriority w:val="99"/>
    <w:qFormat/>
    <w:rsid w:val="0063279C"/>
  </w:style>
  <w:style w:type="character" w:customStyle="1" w:styleId="TekstpodstawowyZnak">
    <w:name w:val="Tekst podstawowy Znak"/>
    <w:basedOn w:val="Domylnaczcionkaakapitu"/>
    <w:link w:val="Tekstpodstawowy"/>
    <w:uiPriority w:val="99"/>
    <w:semiHidden/>
    <w:qFormat/>
    <w:rsid w:val="0063279C"/>
  </w:style>
  <w:style w:type="character" w:customStyle="1" w:styleId="TekstdymkaZnak">
    <w:name w:val="Tekst dymka Znak"/>
    <w:basedOn w:val="Domylnaczcionkaakapitu"/>
    <w:link w:val="Tekstdymka"/>
    <w:uiPriority w:val="99"/>
    <w:semiHidden/>
    <w:qFormat/>
    <w:rsid w:val="0063279C"/>
    <w:rPr>
      <w:rFonts w:ascii="Tahoma" w:hAnsi="Tahoma" w:cs="Tahoma"/>
      <w:sz w:val="16"/>
      <w:szCs w:val="16"/>
    </w:rPr>
  </w:style>
  <w:style w:type="character" w:customStyle="1" w:styleId="StopkaZnak1">
    <w:name w:val="Stopka Znak1"/>
    <w:basedOn w:val="Domylnaczcionkaakapitu"/>
    <w:link w:val="Stopka1"/>
    <w:uiPriority w:val="99"/>
    <w:semiHidden/>
    <w:qFormat/>
    <w:rsid w:val="001A0E89"/>
  </w:style>
  <w:style w:type="paragraph" w:styleId="Nagwek">
    <w:name w:val="header"/>
    <w:basedOn w:val="Normalny"/>
    <w:next w:val="Tekstpodstawowy"/>
    <w:qFormat/>
    <w:rsid w:val="004862D3"/>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uiPriority w:val="99"/>
    <w:semiHidden/>
    <w:unhideWhenUsed/>
    <w:rsid w:val="0063279C"/>
    <w:pPr>
      <w:spacing w:after="120"/>
    </w:pPr>
  </w:style>
  <w:style w:type="paragraph" w:styleId="Lista">
    <w:name w:val="List"/>
    <w:basedOn w:val="Tekstpodstawowy"/>
    <w:rsid w:val="005C497A"/>
    <w:rPr>
      <w:rFonts w:cs="Lucida Sans"/>
    </w:rPr>
  </w:style>
  <w:style w:type="paragraph" w:customStyle="1" w:styleId="Legenda1">
    <w:name w:val="Legenda1"/>
    <w:basedOn w:val="Normalny"/>
    <w:qFormat/>
    <w:rsid w:val="005C497A"/>
    <w:pPr>
      <w:suppressLineNumbers/>
      <w:spacing w:before="120" w:after="120"/>
    </w:pPr>
    <w:rPr>
      <w:rFonts w:cs="Lucida Sans"/>
      <w:i/>
      <w:iCs/>
      <w:sz w:val="24"/>
      <w:szCs w:val="24"/>
    </w:rPr>
  </w:style>
  <w:style w:type="paragraph" w:customStyle="1" w:styleId="Indeks">
    <w:name w:val="Indeks"/>
    <w:basedOn w:val="Normalny"/>
    <w:qFormat/>
    <w:rsid w:val="005C497A"/>
    <w:pPr>
      <w:suppressLineNumbers/>
    </w:pPr>
    <w:rPr>
      <w:rFonts w:cs="Lucida Sans"/>
    </w:rPr>
  </w:style>
  <w:style w:type="paragraph" w:customStyle="1" w:styleId="Gwkaistopka">
    <w:name w:val="Główka i stopka"/>
    <w:basedOn w:val="Normalny"/>
    <w:qFormat/>
    <w:rsid w:val="005C497A"/>
  </w:style>
  <w:style w:type="paragraph" w:customStyle="1" w:styleId="Nagwek1">
    <w:name w:val="Nagłówek1"/>
    <w:basedOn w:val="Normalny"/>
    <w:next w:val="Tekstpodstawowy"/>
    <w:link w:val="NagwekZnak"/>
    <w:uiPriority w:val="99"/>
    <w:unhideWhenUsed/>
    <w:rsid w:val="0063279C"/>
    <w:pPr>
      <w:tabs>
        <w:tab w:val="center" w:pos="4536"/>
        <w:tab w:val="right" w:pos="9072"/>
      </w:tabs>
      <w:spacing w:after="0" w:line="240" w:lineRule="auto"/>
    </w:pPr>
    <w:rPr>
      <w:rFonts w:ascii="Calibri" w:eastAsia="Calibri" w:hAnsi="Calibri" w:cs="Times New Roman"/>
    </w:rPr>
  </w:style>
  <w:style w:type="paragraph" w:styleId="NormalnyWeb">
    <w:name w:val="Normal (Web)"/>
    <w:basedOn w:val="Normalny"/>
    <w:uiPriority w:val="99"/>
    <w:unhideWhenUsed/>
    <w:qFormat/>
    <w:rsid w:val="0063279C"/>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western">
    <w:name w:val="western"/>
    <w:basedOn w:val="Normalny"/>
    <w:qFormat/>
    <w:rsid w:val="0063279C"/>
    <w:pPr>
      <w:spacing w:beforeAutospacing="1"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63279C"/>
    <w:pPr>
      <w:spacing w:after="200" w:line="276" w:lineRule="auto"/>
      <w:ind w:left="720"/>
      <w:contextualSpacing/>
    </w:pPr>
  </w:style>
  <w:style w:type="paragraph" w:customStyle="1" w:styleId="Default">
    <w:name w:val="Default"/>
    <w:qFormat/>
    <w:rsid w:val="0063279C"/>
    <w:rPr>
      <w:rFonts w:ascii="Times New Roman" w:eastAsia="Calibri" w:hAnsi="Times New Roman" w:cs="Times New Roman"/>
      <w:color w:val="000000"/>
      <w:sz w:val="24"/>
      <w:szCs w:val="24"/>
    </w:rPr>
  </w:style>
  <w:style w:type="paragraph" w:customStyle="1" w:styleId="Stopka1">
    <w:name w:val="Stopka1"/>
    <w:basedOn w:val="Normalny"/>
    <w:link w:val="StopkaZnak1"/>
    <w:uiPriority w:val="99"/>
    <w:semiHidden/>
    <w:unhideWhenUsed/>
    <w:rsid w:val="001A0E8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63279C"/>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1997</Words>
  <Characters>11982</Characters>
  <Application>Microsoft Office Word</Application>
  <DocSecurity>0</DocSecurity>
  <Lines>99</Lines>
  <Paragraphs>27</Paragraphs>
  <ScaleCrop>false</ScaleCrop>
  <Company/>
  <LinksUpToDate>false</LinksUpToDate>
  <CharactersWithSpaces>13952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dc:description/>
  <cp:lastModifiedBy>Paweł Siciński</cp:lastModifiedBy>
  <cp:revision>2</cp:revision>
  <dcterms:created xsi:type="dcterms:W3CDTF">2024-06-18T15:51:00Z</dcterms:created>
  <dcterms:modified xsi:type="dcterms:W3CDTF">2024-06-18T15:51:00Z</dcterms:modified>
  <dc:language>pl-PL</dc:language>
</cp:coreProperties>
</file>